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4B" w:rsidRDefault="003B0969">
      <w:pPr>
        <w:rPr>
          <w:bCs/>
          <w:color w:val="auto"/>
          <w:szCs w:val="21"/>
        </w:rPr>
      </w:pPr>
      <w:r>
        <w:rPr>
          <w:rFonts w:hint="eastAsia"/>
          <w:bCs/>
          <w:color w:val="auto"/>
          <w:szCs w:val="21"/>
        </w:rPr>
        <w:t>公司代码：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600592</w:t>
          </w:r>
        </w:sdtContent>
      </w:sdt>
      <w:r>
        <w:rPr>
          <w:rFonts w:hint="eastAsia"/>
          <w:bCs/>
          <w:color w:val="auto"/>
          <w:szCs w:val="21"/>
        </w:rPr>
        <w:t xml:space="preserve">                           </w:t>
      </w:r>
      <w:r w:rsidR="00F269B2">
        <w:rPr>
          <w:rFonts w:hint="eastAsia"/>
          <w:bCs/>
          <w:color w:val="auto"/>
          <w:szCs w:val="21"/>
        </w:rPr>
        <w:t xml:space="preserve">                      </w:t>
      </w:r>
      <w:r>
        <w:rPr>
          <w:rFonts w:hint="eastAsia"/>
          <w:bCs/>
          <w:color w:val="auto"/>
          <w:szCs w:val="21"/>
        </w:rPr>
        <w:t>公司简称：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龙溪股份</w:t>
          </w:r>
        </w:sdtContent>
      </w:sdt>
    </w:p>
    <w:p w:rsidR="00FC614B" w:rsidRDefault="00FC614B">
      <w:pPr>
        <w:jc w:val="center"/>
        <w:rPr>
          <w:rFonts w:ascii="黑体" w:eastAsia="黑体" w:hAnsi="黑体"/>
          <w:b/>
          <w:bCs/>
          <w:color w:val="auto"/>
          <w:sz w:val="44"/>
          <w:szCs w:val="44"/>
        </w:rPr>
      </w:pPr>
    </w:p>
    <w:p w:rsidR="00FC614B" w:rsidRDefault="00FC614B">
      <w:pPr>
        <w:jc w:val="center"/>
        <w:rPr>
          <w:rFonts w:ascii="黑体" w:eastAsia="黑体" w:hAnsi="黑体"/>
          <w:b/>
          <w:bCs/>
          <w:color w:val="auto"/>
          <w:sz w:val="44"/>
          <w:szCs w:val="44"/>
        </w:rPr>
      </w:pPr>
    </w:p>
    <w:p w:rsidR="00FC614B" w:rsidRDefault="00FC614B">
      <w:pPr>
        <w:jc w:val="center"/>
        <w:rPr>
          <w:rFonts w:ascii="黑体" w:eastAsia="黑体" w:hAnsi="黑体"/>
          <w:b/>
          <w:bCs/>
          <w:color w:val="FF0000"/>
          <w:sz w:val="44"/>
          <w:szCs w:val="44"/>
        </w:rPr>
      </w:pPr>
    </w:p>
    <w:p w:rsidR="00FC614B" w:rsidRDefault="00FC614B">
      <w:pPr>
        <w:jc w:val="center"/>
        <w:rPr>
          <w:rFonts w:ascii="黑体" w:eastAsia="黑体" w:hAnsi="黑体"/>
          <w:b/>
          <w:bCs/>
          <w:color w:val="FF0000"/>
          <w:sz w:val="44"/>
          <w:szCs w:val="44"/>
        </w:rPr>
      </w:pPr>
    </w:p>
    <w:p w:rsidR="00FC614B" w:rsidRDefault="00FC614B">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FC614B" w:rsidRDefault="003B0969">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FC614B" w:rsidRDefault="003B0969">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w:t>
      </w:r>
      <w:r>
        <w:rPr>
          <w:rFonts w:ascii="黑体" w:eastAsia="黑体" w:hAnsi="黑体"/>
          <w:b/>
          <w:bCs/>
          <w:color w:val="FF0000"/>
          <w:sz w:val="44"/>
          <w:szCs w:val="44"/>
        </w:rPr>
        <w:t>9年第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A240E5" w:rsidRDefault="00A240E5">
      <w:pPr>
        <w:jc w:val="center"/>
        <w:rPr>
          <w:rFonts w:ascii="黑体" w:eastAsia="黑体" w:hAnsi="黑体"/>
          <w:b/>
          <w:bCs/>
          <w:color w:val="FF0000"/>
          <w:sz w:val="44"/>
          <w:szCs w:val="44"/>
        </w:rPr>
      </w:pPr>
    </w:p>
    <w:p w:rsidR="00A240E5" w:rsidRDefault="00A240E5">
      <w:pPr>
        <w:jc w:val="center"/>
        <w:rPr>
          <w:rFonts w:ascii="黑体" w:eastAsia="黑体" w:hAnsi="黑体"/>
          <w:b/>
          <w:bCs/>
          <w:color w:val="FF0000"/>
          <w:sz w:val="44"/>
          <w:szCs w:val="44"/>
        </w:rPr>
      </w:pPr>
      <w:r>
        <w:rPr>
          <w:rFonts w:ascii="黑体" w:eastAsia="黑体" w:hAnsi="黑体"/>
          <w:b/>
          <w:bCs/>
          <w:noProof/>
          <w:color w:val="FF0000"/>
          <w:sz w:val="44"/>
          <w:szCs w:val="44"/>
        </w:rPr>
        <w:drawing>
          <wp:anchor distT="0" distB="0" distL="114300" distR="114300" simplePos="0" relativeHeight="251659264" behindDoc="0" locked="0" layoutInCell="1" allowOverlap="1">
            <wp:simplePos x="0" y="0"/>
            <wp:positionH relativeFrom="column">
              <wp:posOffset>1945005</wp:posOffset>
            </wp:positionH>
            <wp:positionV relativeFrom="paragraph">
              <wp:posOffset>31750</wp:posOffset>
            </wp:positionV>
            <wp:extent cx="1581150" cy="771525"/>
            <wp:effectExtent l="19050" t="0" r="0" b="0"/>
            <wp:wrapSquare wrapText="r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anchor>
        </w:drawing>
      </w:r>
    </w:p>
    <w:p w:rsidR="00FC614B" w:rsidRDefault="00FC614B">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Default="00A240E5">
      <w:pPr>
        <w:rPr>
          <w:rFonts w:ascii="Times New Roman" w:hAnsi="Times New Roman"/>
          <w:b/>
          <w:bCs/>
        </w:rPr>
      </w:pPr>
    </w:p>
    <w:p w:rsidR="00A240E5" w:rsidRPr="00595E80" w:rsidRDefault="00A240E5" w:rsidP="003D5184">
      <w:pPr>
        <w:spacing w:beforeLines="50" w:afterLines="50" w:line="360" w:lineRule="auto"/>
        <w:jc w:val="center"/>
        <w:rPr>
          <w:b/>
          <w:bCs/>
          <w:sz w:val="30"/>
          <w:szCs w:val="30"/>
        </w:rPr>
      </w:pPr>
      <w:r w:rsidRPr="00595E80">
        <w:rPr>
          <w:rFonts w:hint="eastAsia"/>
          <w:b/>
          <w:bCs/>
          <w:sz w:val="30"/>
          <w:szCs w:val="30"/>
        </w:rPr>
        <w:t>福建龙溪轴承（集团）股份有限公</w:t>
      </w:r>
      <w:r>
        <w:rPr>
          <w:rFonts w:hint="eastAsia"/>
          <w:b/>
          <w:bCs/>
          <w:sz w:val="30"/>
          <w:szCs w:val="30"/>
        </w:rPr>
        <w:t>司</w:t>
      </w:r>
      <w:r w:rsidRPr="00595E80">
        <w:rPr>
          <w:rFonts w:hint="eastAsia"/>
          <w:b/>
          <w:bCs/>
          <w:sz w:val="30"/>
          <w:szCs w:val="30"/>
        </w:rPr>
        <w:t>董事会</w:t>
      </w:r>
    </w:p>
    <w:p w:rsidR="00A240E5" w:rsidRDefault="00A240E5" w:rsidP="00A240E5">
      <w:pPr>
        <w:jc w:val="center"/>
        <w:rPr>
          <w:rFonts w:ascii="Times New Roman" w:hAnsi="Times New Roman"/>
          <w:b/>
          <w:bCs/>
        </w:rPr>
      </w:pPr>
      <w:r w:rsidRPr="00595E80">
        <w:rPr>
          <w:rFonts w:hint="eastAsia"/>
          <w:b/>
          <w:bCs/>
          <w:sz w:val="30"/>
          <w:szCs w:val="30"/>
        </w:rPr>
        <w:t>二○</w:t>
      </w:r>
      <w:r>
        <w:rPr>
          <w:rFonts w:hint="eastAsia"/>
          <w:b/>
          <w:bCs/>
          <w:sz w:val="30"/>
          <w:szCs w:val="30"/>
        </w:rPr>
        <w:t>一九</w:t>
      </w:r>
      <w:r w:rsidRPr="00595E80">
        <w:rPr>
          <w:rFonts w:hint="eastAsia"/>
          <w:b/>
          <w:bCs/>
          <w:sz w:val="30"/>
          <w:szCs w:val="30"/>
        </w:rPr>
        <w:t>年</w:t>
      </w:r>
      <w:r>
        <w:rPr>
          <w:rFonts w:hint="eastAsia"/>
          <w:b/>
          <w:bCs/>
          <w:sz w:val="30"/>
          <w:szCs w:val="30"/>
        </w:rPr>
        <w:t>四</w:t>
      </w:r>
      <w:r w:rsidRPr="00595E80">
        <w:rPr>
          <w:rFonts w:hint="eastAsia"/>
          <w:b/>
          <w:bCs/>
          <w:sz w:val="30"/>
          <w:szCs w:val="30"/>
        </w:rPr>
        <w:t>月</w:t>
      </w:r>
      <w:r>
        <w:rPr>
          <w:rFonts w:hint="eastAsia"/>
          <w:b/>
          <w:bCs/>
          <w:sz w:val="30"/>
          <w:szCs w:val="30"/>
        </w:rPr>
        <w:t>二十三</w:t>
      </w:r>
      <w:r w:rsidRPr="00595E80">
        <w:rPr>
          <w:rFonts w:hint="eastAsia"/>
          <w:b/>
          <w:bCs/>
          <w:sz w:val="30"/>
          <w:szCs w:val="30"/>
        </w:rPr>
        <w:t>日</w:t>
      </w:r>
    </w:p>
    <w:p w:rsidR="00A240E5" w:rsidRDefault="00A240E5">
      <w:pPr>
        <w:rPr>
          <w:rFonts w:ascii="Times New Roman" w:hAnsi="Times New Roman"/>
          <w:b/>
          <w:bCs/>
        </w:rPr>
        <w:sectPr w:rsidR="00A240E5" w:rsidSect="005D3990">
          <w:headerReference w:type="even" r:id="rId13"/>
          <w:headerReference w:type="default" r:id="rId14"/>
          <w:footerReference w:type="even" r:id="rId15"/>
          <w:footerReference w:type="default" r:id="rId16"/>
          <w:headerReference w:type="first" r:id="rId17"/>
          <w:footerReference w:type="first" r:id="rId18"/>
          <w:pgSz w:w="11906" w:h="16838" w:code="9"/>
          <w:pgMar w:top="1525" w:right="1276" w:bottom="1440" w:left="1797" w:header="851" w:footer="992" w:gutter="0"/>
          <w:pgNumType w:start="0"/>
          <w:cols w:space="425"/>
          <w:titlePg/>
          <w:docGrid w:type="lines" w:linePitch="312"/>
        </w:sectPr>
      </w:pPr>
    </w:p>
    <w:p w:rsidR="00FC614B" w:rsidRDefault="003B0969">
      <w:pPr>
        <w:jc w:val="center"/>
        <w:rPr>
          <w:noProof/>
        </w:rPr>
      </w:pPr>
      <w:r>
        <w:rPr>
          <w:rFonts w:asciiTheme="minorEastAsia" w:eastAsiaTheme="minorEastAsia" w:hAnsiTheme="minorEastAsia" w:hint="eastAsia"/>
          <w:b/>
          <w:bCs/>
          <w:color w:val="auto"/>
          <w:sz w:val="32"/>
          <w:szCs w:val="32"/>
        </w:rPr>
        <w:lastRenderedPageBreak/>
        <w:t>目录</w:t>
      </w:r>
      <w:r w:rsidR="00C25181">
        <w:rPr>
          <w:rFonts w:asciiTheme="minorEastAsia" w:eastAsiaTheme="minorEastAsia" w:hAnsiTheme="minorEastAsia"/>
          <w:b/>
          <w:bCs/>
          <w:color w:val="auto"/>
          <w:sz w:val="32"/>
          <w:szCs w:val="32"/>
        </w:rPr>
        <w:fldChar w:fldCharType="begin"/>
      </w:r>
      <w:r>
        <w:rPr>
          <w:rFonts w:asciiTheme="minorEastAsia" w:eastAsiaTheme="minorEastAsia" w:hAnsiTheme="minorEastAsia"/>
          <w:b/>
          <w:bCs/>
          <w:color w:val="auto"/>
          <w:sz w:val="32"/>
          <w:szCs w:val="32"/>
        </w:rPr>
        <w:instrText xml:space="preserve"> TOC \o "1-1" \h \z \u </w:instrText>
      </w:r>
      <w:r w:rsidR="00C25181">
        <w:rPr>
          <w:rFonts w:asciiTheme="minorEastAsia" w:eastAsiaTheme="minorEastAsia" w:hAnsiTheme="minorEastAsia"/>
          <w:b/>
          <w:bCs/>
          <w:color w:val="auto"/>
          <w:sz w:val="32"/>
          <w:szCs w:val="32"/>
        </w:rPr>
        <w:fldChar w:fldCharType="separate"/>
      </w:r>
    </w:p>
    <w:p w:rsidR="00FC614B" w:rsidRDefault="00C25181">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3" w:history="1">
        <w:r w:rsidR="003B0969">
          <w:rPr>
            <w:rStyle w:val="af0"/>
            <w:rFonts w:hint="eastAsia"/>
            <w:b/>
            <w:noProof/>
          </w:rPr>
          <w:t>一、</w:t>
        </w:r>
        <w:r w:rsidR="003B0969">
          <w:rPr>
            <w:rFonts w:asciiTheme="minorHAnsi" w:eastAsiaTheme="minorEastAsia" w:hAnsiTheme="minorHAnsi" w:cstheme="minorBidi"/>
            <w:b/>
            <w:noProof/>
            <w:color w:val="auto"/>
            <w:kern w:val="2"/>
            <w:szCs w:val="22"/>
          </w:rPr>
          <w:tab/>
        </w:r>
        <w:r w:rsidR="003B0969">
          <w:rPr>
            <w:rStyle w:val="af0"/>
            <w:rFonts w:hint="eastAsia"/>
            <w:b/>
            <w:noProof/>
          </w:rPr>
          <w:t>重要提示</w:t>
        </w:r>
        <w:r w:rsidR="003B0969">
          <w:rPr>
            <w:b/>
            <w:noProof/>
            <w:webHidden/>
          </w:rPr>
          <w:tab/>
        </w:r>
        <w:r>
          <w:rPr>
            <w:b/>
            <w:noProof/>
            <w:webHidden/>
          </w:rPr>
          <w:fldChar w:fldCharType="begin"/>
        </w:r>
        <w:r w:rsidR="003B0969">
          <w:rPr>
            <w:b/>
            <w:noProof/>
            <w:webHidden/>
          </w:rPr>
          <w:instrText xml:space="preserve"> PAGEREF _Toc477954533 \h </w:instrText>
        </w:r>
        <w:r>
          <w:rPr>
            <w:b/>
            <w:noProof/>
            <w:webHidden/>
          </w:rPr>
        </w:r>
        <w:r>
          <w:rPr>
            <w:b/>
            <w:noProof/>
            <w:webHidden/>
          </w:rPr>
          <w:fldChar w:fldCharType="separate"/>
        </w:r>
        <w:r w:rsidR="00F269B2">
          <w:rPr>
            <w:b/>
            <w:noProof/>
            <w:webHidden/>
          </w:rPr>
          <w:t>3</w:t>
        </w:r>
        <w:r>
          <w:rPr>
            <w:b/>
            <w:noProof/>
            <w:webHidden/>
          </w:rPr>
          <w:fldChar w:fldCharType="end"/>
        </w:r>
      </w:hyperlink>
    </w:p>
    <w:p w:rsidR="00FC614B" w:rsidRDefault="00C25181">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4" w:history="1">
        <w:r w:rsidR="003B0969">
          <w:rPr>
            <w:rStyle w:val="af0"/>
            <w:rFonts w:hint="eastAsia"/>
            <w:b/>
            <w:noProof/>
          </w:rPr>
          <w:t>二、</w:t>
        </w:r>
        <w:r w:rsidR="003B0969">
          <w:rPr>
            <w:rFonts w:asciiTheme="minorHAnsi" w:eastAsiaTheme="minorEastAsia" w:hAnsiTheme="minorHAnsi" w:cstheme="minorBidi"/>
            <w:b/>
            <w:noProof/>
            <w:color w:val="auto"/>
            <w:kern w:val="2"/>
            <w:szCs w:val="22"/>
          </w:rPr>
          <w:tab/>
        </w:r>
        <w:r w:rsidR="003B0969">
          <w:rPr>
            <w:rStyle w:val="af0"/>
            <w:rFonts w:hint="eastAsia"/>
            <w:b/>
            <w:noProof/>
          </w:rPr>
          <w:t>公司基本情况</w:t>
        </w:r>
        <w:r w:rsidR="003B0969">
          <w:rPr>
            <w:b/>
            <w:noProof/>
            <w:webHidden/>
          </w:rPr>
          <w:tab/>
        </w:r>
        <w:r>
          <w:rPr>
            <w:b/>
            <w:noProof/>
            <w:webHidden/>
          </w:rPr>
          <w:fldChar w:fldCharType="begin"/>
        </w:r>
        <w:r w:rsidR="003B0969">
          <w:rPr>
            <w:b/>
            <w:noProof/>
            <w:webHidden/>
          </w:rPr>
          <w:instrText xml:space="preserve"> PAGEREF _Toc477954534 \h </w:instrText>
        </w:r>
        <w:r>
          <w:rPr>
            <w:b/>
            <w:noProof/>
            <w:webHidden/>
          </w:rPr>
        </w:r>
        <w:r>
          <w:rPr>
            <w:b/>
            <w:noProof/>
            <w:webHidden/>
          </w:rPr>
          <w:fldChar w:fldCharType="separate"/>
        </w:r>
        <w:r w:rsidR="00F269B2">
          <w:rPr>
            <w:b/>
            <w:noProof/>
            <w:webHidden/>
          </w:rPr>
          <w:t>3</w:t>
        </w:r>
        <w:r>
          <w:rPr>
            <w:b/>
            <w:noProof/>
            <w:webHidden/>
          </w:rPr>
          <w:fldChar w:fldCharType="end"/>
        </w:r>
      </w:hyperlink>
    </w:p>
    <w:p w:rsidR="00FC614B" w:rsidRDefault="00C25181">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5" w:history="1">
        <w:r w:rsidR="003B0969">
          <w:rPr>
            <w:rStyle w:val="af0"/>
            <w:rFonts w:hint="eastAsia"/>
            <w:b/>
            <w:noProof/>
          </w:rPr>
          <w:t>三、</w:t>
        </w:r>
        <w:r w:rsidR="003B0969">
          <w:rPr>
            <w:rFonts w:asciiTheme="minorHAnsi" w:eastAsiaTheme="minorEastAsia" w:hAnsiTheme="minorHAnsi" w:cstheme="minorBidi"/>
            <w:b/>
            <w:noProof/>
            <w:color w:val="auto"/>
            <w:kern w:val="2"/>
            <w:szCs w:val="22"/>
          </w:rPr>
          <w:tab/>
        </w:r>
        <w:r w:rsidR="003B0969">
          <w:rPr>
            <w:rStyle w:val="af0"/>
            <w:rFonts w:hint="eastAsia"/>
            <w:b/>
            <w:noProof/>
          </w:rPr>
          <w:t>重要事项</w:t>
        </w:r>
        <w:r w:rsidR="003B0969">
          <w:rPr>
            <w:b/>
            <w:noProof/>
            <w:webHidden/>
          </w:rPr>
          <w:tab/>
        </w:r>
        <w:r>
          <w:rPr>
            <w:b/>
            <w:noProof/>
            <w:webHidden/>
          </w:rPr>
          <w:fldChar w:fldCharType="begin"/>
        </w:r>
        <w:r w:rsidR="003B0969">
          <w:rPr>
            <w:b/>
            <w:noProof/>
            <w:webHidden/>
          </w:rPr>
          <w:instrText xml:space="preserve"> PAGEREF _Toc477954535 \h </w:instrText>
        </w:r>
        <w:r>
          <w:rPr>
            <w:b/>
            <w:noProof/>
            <w:webHidden/>
          </w:rPr>
        </w:r>
        <w:r>
          <w:rPr>
            <w:b/>
            <w:noProof/>
            <w:webHidden/>
          </w:rPr>
          <w:fldChar w:fldCharType="separate"/>
        </w:r>
        <w:r w:rsidR="00F269B2">
          <w:rPr>
            <w:b/>
            <w:noProof/>
            <w:webHidden/>
          </w:rPr>
          <w:t>5</w:t>
        </w:r>
        <w:r>
          <w:rPr>
            <w:b/>
            <w:noProof/>
            <w:webHidden/>
          </w:rPr>
          <w:fldChar w:fldCharType="end"/>
        </w:r>
      </w:hyperlink>
    </w:p>
    <w:p w:rsidR="00FC614B" w:rsidRDefault="00C25181">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6" w:history="1">
        <w:r w:rsidR="003B0969">
          <w:rPr>
            <w:rStyle w:val="af0"/>
            <w:rFonts w:hint="eastAsia"/>
            <w:b/>
            <w:noProof/>
          </w:rPr>
          <w:t>四、</w:t>
        </w:r>
        <w:r w:rsidR="003B0969">
          <w:rPr>
            <w:rFonts w:asciiTheme="minorHAnsi" w:eastAsiaTheme="minorEastAsia" w:hAnsiTheme="minorHAnsi" w:cstheme="minorBidi"/>
            <w:b/>
            <w:noProof/>
            <w:color w:val="auto"/>
            <w:kern w:val="2"/>
            <w:szCs w:val="22"/>
          </w:rPr>
          <w:tab/>
        </w:r>
        <w:r w:rsidR="003B0969">
          <w:rPr>
            <w:rStyle w:val="af0"/>
            <w:rFonts w:hint="eastAsia"/>
            <w:b/>
            <w:noProof/>
          </w:rPr>
          <w:t>附录</w:t>
        </w:r>
        <w:r w:rsidR="003B0969">
          <w:rPr>
            <w:b/>
            <w:noProof/>
            <w:webHidden/>
          </w:rPr>
          <w:tab/>
        </w:r>
        <w:r>
          <w:rPr>
            <w:b/>
            <w:noProof/>
            <w:webHidden/>
          </w:rPr>
          <w:fldChar w:fldCharType="begin"/>
        </w:r>
        <w:r w:rsidR="003B0969">
          <w:rPr>
            <w:b/>
            <w:noProof/>
            <w:webHidden/>
          </w:rPr>
          <w:instrText xml:space="preserve"> PAGEREF _Toc477954536 \h </w:instrText>
        </w:r>
        <w:r>
          <w:rPr>
            <w:b/>
            <w:noProof/>
            <w:webHidden/>
          </w:rPr>
        </w:r>
        <w:r>
          <w:rPr>
            <w:b/>
            <w:noProof/>
            <w:webHidden/>
          </w:rPr>
          <w:fldChar w:fldCharType="separate"/>
        </w:r>
        <w:r w:rsidR="00F269B2">
          <w:rPr>
            <w:b/>
            <w:noProof/>
            <w:webHidden/>
          </w:rPr>
          <w:t>9</w:t>
        </w:r>
        <w:r>
          <w:rPr>
            <w:b/>
            <w:noProof/>
            <w:webHidden/>
          </w:rPr>
          <w:fldChar w:fldCharType="end"/>
        </w:r>
      </w:hyperlink>
    </w:p>
    <w:p w:rsidR="00FC614B" w:rsidRDefault="00C25181">
      <w:pPr>
        <w:jc w:val="center"/>
        <w:rPr>
          <w:rFonts w:asciiTheme="minorEastAsia" w:eastAsiaTheme="minorEastAsia" w:hAnsiTheme="minorEastAsia"/>
          <w:b/>
          <w:bCs/>
          <w:color w:val="auto"/>
          <w:sz w:val="52"/>
          <w:szCs w:val="52"/>
        </w:rPr>
        <w:sectPr w:rsidR="00FC614B" w:rsidSect="00771B50">
          <w:footerReference w:type="default" r:id="rId19"/>
          <w:pgSz w:w="11906" w:h="16838"/>
          <w:pgMar w:top="1525" w:right="1276" w:bottom="1440" w:left="1797" w:header="851" w:footer="992" w:gutter="0"/>
          <w:pgNumType w:start="1"/>
          <w:cols w:space="425"/>
          <w:docGrid w:type="lines" w:linePitch="312"/>
        </w:sectPr>
      </w:pPr>
      <w:r>
        <w:rPr>
          <w:rFonts w:asciiTheme="minorEastAsia" w:eastAsiaTheme="minorEastAsia" w:hAnsiTheme="minorEastAsia"/>
          <w:b/>
          <w:bCs/>
          <w:color w:val="auto"/>
          <w:sz w:val="32"/>
          <w:szCs w:val="32"/>
        </w:rPr>
        <w:fldChar w:fldCharType="end"/>
      </w:r>
    </w:p>
    <w:p w:rsidR="00FC614B" w:rsidRDefault="003B0969">
      <w:pPr>
        <w:pStyle w:val="10"/>
        <w:numPr>
          <w:ilvl w:val="0"/>
          <w:numId w:val="2"/>
        </w:numPr>
        <w:tabs>
          <w:tab w:val="left" w:pos="434"/>
          <w:tab w:val="left" w:pos="882"/>
        </w:tabs>
        <w:spacing w:before="120" w:after="120" w:line="240" w:lineRule="auto"/>
        <w:rPr>
          <w:sz w:val="21"/>
          <w:szCs w:val="21"/>
        </w:rPr>
      </w:pPr>
      <w:bookmarkStart w:id="0" w:name="_Toc395718055"/>
      <w:bookmarkStart w:id="1" w:name="_Toc413833243"/>
      <w:bookmarkStart w:id="2" w:name="_Toc477954533"/>
      <w:r>
        <w:rPr>
          <w:sz w:val="21"/>
          <w:szCs w:val="21"/>
        </w:rPr>
        <w:lastRenderedPageBreak/>
        <w:t>重要提示</w:t>
      </w:r>
      <w:bookmarkEnd w:id="0"/>
      <w:bookmarkEnd w:id="1"/>
      <w:bookmarkEnd w:id="2"/>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color w:val="0000FF"/>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FC614B" w:rsidRDefault="003B0969">
              <w:pPr>
                <w:pStyle w:val="2"/>
                <w:numPr>
                  <w:ilvl w:val="1"/>
                  <w:numId w:val="8"/>
                </w:numPr>
                <w:rPr>
                  <w:b/>
                </w:rPr>
              </w:pPr>
              <w:r>
                <w:t>公司董事会、监事会及董事、监事、高级管理人员保证季度报告内容的真实、准确、完整，不存在虚假记载、误导性陈述或者重大遗漏，并承担个别和连带的法律责任。</w:t>
              </w:r>
            </w:p>
          </w:sdtContent>
        </w:sdt>
        <w:p w:rsidR="00FC614B" w:rsidRDefault="00C25181">
          <w:pPr>
            <w:rPr>
              <w:color w:val="0000FF"/>
              <w:szCs w:val="21"/>
            </w:rPr>
          </w:pPr>
        </w:p>
      </w:sdtContent>
    </w:sdt>
    <w:sdt>
      <w:sdtPr>
        <w:rPr>
          <w:rFonts w:hint="eastAsia"/>
          <w:b/>
          <w:szCs w:val="20"/>
        </w:rPr>
        <w:alias w:val="选项模块:公司全体董事出席董事会会议"/>
        <w:tag w:val="_GBC_f33738a27d3e4696a60c3e2b571c72d6"/>
        <w:id w:val="202756357"/>
        <w:lock w:val="sdtLocked"/>
        <w:placeholder>
          <w:docPart w:val="GBC22222222222222222222222222222"/>
        </w:placeholder>
      </w:sdtPr>
      <w:sdtEndPr>
        <w:rPr>
          <w:b w:val="0"/>
        </w:rPr>
      </w:sdtEndPr>
      <w:sdtContent>
        <w:p w:rsidR="00FC614B" w:rsidRDefault="003B0969">
          <w:pPr>
            <w:pStyle w:val="2"/>
            <w:numPr>
              <w:ilvl w:val="1"/>
              <w:numId w:val="8"/>
            </w:numPr>
          </w:pPr>
          <w:r>
            <w:rPr>
              <w:rFonts w:hint="eastAsia"/>
            </w:rPr>
            <w:t>公司全体董事出席董事会审议季度报告。</w:t>
          </w:r>
        </w:p>
        <w:p w:rsidR="00FC614B" w:rsidRDefault="00C25181"/>
      </w:sdtContent>
    </w:sdt>
    <w:sdt>
      <w:sdtPr>
        <w:rPr>
          <w:rFonts w:hint="eastAsia"/>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rPr>
      </w:sdtEndPr>
      <w:sdtContent>
        <w:p w:rsidR="00FC614B" w:rsidRDefault="003B0969">
          <w:pPr>
            <w:pStyle w:val="2"/>
            <w:numPr>
              <w:ilvl w:val="1"/>
              <w:numId w:val="8"/>
            </w:numPr>
          </w:pPr>
          <w:r>
            <w:t>公司负责人</w:t>
          </w:r>
          <w:sdt>
            <w:sdtPr>
              <w:alias w:val="公司负责人姓名"/>
              <w:tag w:val="_GBC_73f78a03a0594594b6bc36bc611a95b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333DC3">
                <w:rPr>
                  <w:rFonts w:hint="eastAsia"/>
                </w:rPr>
                <w:t>曾凡沛</w:t>
              </w:r>
            </w:sdtContent>
          </w:sdt>
          <w:r>
            <w:t>、主管会计工作负责人</w:t>
          </w:r>
          <w:sdt>
            <w:sdtPr>
              <w:alias w:val="主管会计工作负责人姓名"/>
              <w:tag w:val="_GBC_5f1b2319438548f8809614301f5bd23b"/>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33DC3">
                <w:rPr>
                  <w:rFonts w:hint="eastAsia"/>
                </w:rPr>
                <w:t>曾四新</w:t>
              </w:r>
            </w:sdtContent>
          </w:sdt>
          <w:r>
            <w:t>及会计机构负责人（会计主管人员）</w:t>
          </w:r>
          <w:sdt>
            <w:sdtPr>
              <w:alias w:val="会计机构负责人姓名"/>
              <w:tag w:val="_GBC_95a9a0bb48874e81b27338809f3d5bcf"/>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333DC3">
                <w:rPr>
                  <w:rFonts w:hint="eastAsia"/>
                </w:rPr>
                <w:t>黄娅莹</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491fbdc876e14a0db9e29dd890667c84"/>
        <w:id w:val="-2084894467"/>
        <w:lock w:val="sdtLocked"/>
        <w:placeholder>
          <w:docPart w:val="GBC22222222222222222222222222222"/>
        </w:placeholder>
      </w:sdtPr>
      <w:sdtContent>
        <w:p w:rsidR="00FC614B" w:rsidRDefault="003B0969">
          <w:pPr>
            <w:pStyle w:val="2"/>
            <w:numPr>
              <w:ilvl w:val="1"/>
              <w:numId w:val="8"/>
            </w:numPr>
          </w:pPr>
          <w:r>
            <w:rPr>
              <w:rFonts w:hint="eastAsia"/>
            </w:rPr>
            <w:t>本公司第一季度报告未经审计。</w:t>
          </w:r>
        </w:p>
        <w:p w:rsidR="00FC614B" w:rsidRDefault="00C25181">
          <w:pPr>
            <w:rPr>
              <w:color w:val="auto"/>
            </w:rPr>
          </w:pPr>
        </w:p>
      </w:sdtContent>
    </w:sdt>
    <w:p w:rsidR="00FC614B" w:rsidRDefault="00FC614B">
      <w:pPr>
        <w:ind w:rightChars="-28" w:right="-59"/>
        <w:rPr>
          <w:color w:val="auto"/>
          <w:szCs w:val="21"/>
        </w:rPr>
      </w:pPr>
    </w:p>
    <w:p w:rsidR="00FC614B" w:rsidRDefault="003B0969">
      <w:pPr>
        <w:pStyle w:val="10"/>
        <w:numPr>
          <w:ilvl w:val="0"/>
          <w:numId w:val="2"/>
        </w:numPr>
        <w:tabs>
          <w:tab w:val="left" w:pos="434"/>
          <w:tab w:val="left" w:pos="882"/>
        </w:tabs>
        <w:spacing w:before="120" w:after="120" w:line="240" w:lineRule="auto"/>
        <w:rPr>
          <w:sz w:val="21"/>
          <w:szCs w:val="21"/>
        </w:rPr>
      </w:pPr>
      <w:bookmarkStart w:id="3" w:name="_Toc477954534"/>
      <w:r>
        <w:rPr>
          <w:rFonts w:hint="eastAsia"/>
          <w:sz w:val="21"/>
          <w:szCs w:val="21"/>
        </w:rPr>
        <w:t>公司基本情况</w:t>
      </w:r>
      <w:bookmarkEnd w:id="3"/>
    </w:p>
    <w:p w:rsidR="00FC614B" w:rsidRDefault="003B0969">
      <w:pPr>
        <w:pStyle w:val="2"/>
        <w:numPr>
          <w:ilvl w:val="0"/>
          <w:numId w:val="3"/>
        </w:numPr>
        <w:rPr>
          <w:b/>
        </w:rPr>
      </w:pPr>
      <w:r>
        <w:t>主要财务数据</w:t>
      </w:r>
    </w:p>
    <w:sdt>
      <w:sdtPr>
        <w:rPr>
          <w:rFonts w:hint="eastAsia"/>
          <w:szCs w:val="21"/>
        </w:rPr>
        <w:alias w:val="选项模块:主要财务数据（无追溯）"/>
        <w:tag w:val="_GBC_0e269b887f244ebab60a03b6a6ac4254"/>
        <w:id w:val="-1630389322"/>
        <w:lock w:val="sdtLocked"/>
        <w:placeholder>
          <w:docPart w:val="GBC22222222222222222222222222222"/>
        </w:placeholder>
      </w:sdtPr>
      <w:sdtEndPr>
        <w:rPr>
          <w:szCs w:val="20"/>
        </w:rPr>
      </w:sdtEndPr>
      <w:sdtContent>
        <w:p w:rsidR="003D2928" w:rsidRDefault="003B0969">
          <w:pPr>
            <w:widowControl w:val="0"/>
            <w:jc w:val="right"/>
            <w:rPr>
              <w:color w:val="auto"/>
              <w:szCs w:val="21"/>
            </w:rPr>
          </w:pPr>
          <w:r>
            <w:rPr>
              <w:rFonts w:hint="eastAsia"/>
              <w:color w:val="auto"/>
              <w:szCs w:val="21"/>
            </w:rPr>
            <w:t>单位：</w:t>
          </w:r>
          <w:sdt>
            <w:sdtPr>
              <w:rPr>
                <w:rFonts w:hint="eastAsia"/>
                <w:color w:val="auto"/>
                <w:szCs w:val="21"/>
              </w:rPr>
              <w:alias w:val="单位_主要财务数据"/>
              <w:tag w:val="_GBC_22e29d95b4954b4b9bea3d5291b08775"/>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5633e27166d448c829cb1372dafd323"/>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3D2928" w:rsidTr="007174CB">
            <w:trPr>
              <w:trHeight w:val="315"/>
            </w:trPr>
            <w:tc>
              <w:tcPr>
                <w:tcW w:w="935" w:type="pct"/>
                <w:shd w:val="clear" w:color="auto" w:fill="auto"/>
                <w:vAlign w:val="center"/>
              </w:tcPr>
              <w:p w:rsidR="003D2928" w:rsidRDefault="003D2928" w:rsidP="007174CB">
                <w:pPr>
                  <w:jc w:val="center"/>
                  <w:rPr>
                    <w:szCs w:val="21"/>
                  </w:rPr>
                </w:pPr>
              </w:p>
            </w:tc>
            <w:sdt>
              <w:sdtPr>
                <w:tag w:val="_PLD_ef1cbfddbca1408680e58e04da6fab28"/>
                <w:id w:val="1304172"/>
                <w:lock w:val="sdtLocked"/>
              </w:sdtPr>
              <w:sdtContent>
                <w:tc>
                  <w:tcPr>
                    <w:tcW w:w="1208" w:type="pct"/>
                    <w:vAlign w:val="center"/>
                  </w:tcPr>
                  <w:p w:rsidR="003D2928" w:rsidRDefault="003D2928" w:rsidP="007174CB">
                    <w:pPr>
                      <w:jc w:val="center"/>
                      <w:rPr>
                        <w:szCs w:val="21"/>
                      </w:rPr>
                    </w:pPr>
                    <w:r>
                      <w:rPr>
                        <w:szCs w:val="21"/>
                      </w:rPr>
                      <w:t>本报告期末</w:t>
                    </w:r>
                  </w:p>
                </w:tc>
              </w:sdtContent>
            </w:sdt>
            <w:sdt>
              <w:sdtPr>
                <w:tag w:val="_PLD_356c6e4f973c4252a9507295df4295d4"/>
                <w:id w:val="1304173"/>
                <w:lock w:val="sdtLocked"/>
              </w:sdtPr>
              <w:sdtContent>
                <w:tc>
                  <w:tcPr>
                    <w:tcW w:w="1415" w:type="pct"/>
                    <w:shd w:val="clear" w:color="auto" w:fill="auto"/>
                    <w:vAlign w:val="center"/>
                  </w:tcPr>
                  <w:p w:rsidR="003D2928" w:rsidRDefault="003D2928" w:rsidP="007174CB">
                    <w:pPr>
                      <w:jc w:val="center"/>
                      <w:rPr>
                        <w:szCs w:val="21"/>
                      </w:rPr>
                    </w:pPr>
                    <w:r>
                      <w:rPr>
                        <w:szCs w:val="21"/>
                      </w:rPr>
                      <w:t>上年度末</w:t>
                    </w:r>
                  </w:p>
                </w:tc>
              </w:sdtContent>
            </w:sdt>
            <w:sdt>
              <w:sdtPr>
                <w:tag w:val="_PLD_1d965dab7fee43ad8ba671c2223bb9f0"/>
                <w:id w:val="1304174"/>
                <w:lock w:val="sdtLocked"/>
              </w:sdtPr>
              <w:sdtContent>
                <w:tc>
                  <w:tcPr>
                    <w:tcW w:w="1442" w:type="pct"/>
                    <w:shd w:val="clear" w:color="auto" w:fill="auto"/>
                    <w:vAlign w:val="center"/>
                  </w:tcPr>
                  <w:p w:rsidR="003D2928" w:rsidRDefault="003D2928" w:rsidP="007174CB">
                    <w:pPr>
                      <w:jc w:val="center"/>
                      <w:rPr>
                        <w:szCs w:val="21"/>
                      </w:rPr>
                    </w:pPr>
                    <w:r>
                      <w:rPr>
                        <w:szCs w:val="21"/>
                      </w:rPr>
                      <w:t>本报告期末比上年度末增减(%)</w:t>
                    </w:r>
                  </w:p>
                </w:tc>
              </w:sdtContent>
            </w:sdt>
          </w:tr>
          <w:tr w:rsidR="003D2928" w:rsidTr="007174CB">
            <w:sdt>
              <w:sdtPr>
                <w:tag w:val="_PLD_65852ac1d44a4868a7c499acdb9cd71a"/>
                <w:id w:val="1304175"/>
                <w:lock w:val="sdtLocked"/>
              </w:sdtPr>
              <w:sdtContent>
                <w:tc>
                  <w:tcPr>
                    <w:tcW w:w="935" w:type="pct"/>
                    <w:shd w:val="clear" w:color="auto" w:fill="auto"/>
                  </w:tcPr>
                  <w:p w:rsidR="003D2928" w:rsidRDefault="003D2928" w:rsidP="007174CB">
                    <w:pPr>
                      <w:rPr>
                        <w:szCs w:val="21"/>
                      </w:rPr>
                    </w:pPr>
                    <w:r>
                      <w:rPr>
                        <w:szCs w:val="21"/>
                      </w:rPr>
                      <w:t>总资产</w:t>
                    </w:r>
                  </w:p>
                </w:tc>
              </w:sdtContent>
            </w:sdt>
            <w:tc>
              <w:tcPr>
                <w:tcW w:w="1208" w:type="pct"/>
              </w:tcPr>
              <w:p w:rsidR="003D2928" w:rsidRDefault="003D2928" w:rsidP="007174CB">
                <w:pPr>
                  <w:jc w:val="right"/>
                  <w:rPr>
                    <w:szCs w:val="21"/>
                  </w:rPr>
                </w:pPr>
                <w:r>
                  <w:t>2,715,112,775.37</w:t>
                </w:r>
              </w:p>
            </w:tc>
            <w:tc>
              <w:tcPr>
                <w:tcW w:w="1415" w:type="pct"/>
                <w:shd w:val="clear" w:color="auto" w:fill="auto"/>
              </w:tcPr>
              <w:p w:rsidR="003D2928" w:rsidRDefault="003D2928" w:rsidP="007174CB">
                <w:pPr>
                  <w:jc w:val="right"/>
                  <w:rPr>
                    <w:szCs w:val="21"/>
                  </w:rPr>
                </w:pPr>
                <w:r>
                  <w:t>2,662,913,744.17</w:t>
                </w:r>
              </w:p>
            </w:tc>
            <w:tc>
              <w:tcPr>
                <w:tcW w:w="1442" w:type="pct"/>
                <w:shd w:val="clear" w:color="auto" w:fill="auto"/>
              </w:tcPr>
              <w:p w:rsidR="003D2928" w:rsidRPr="00264EF1" w:rsidRDefault="003D2928" w:rsidP="007174CB">
                <w:pPr>
                  <w:jc w:val="right"/>
                  <w:rPr>
                    <w:color w:val="000000" w:themeColor="text1"/>
                    <w:szCs w:val="21"/>
                  </w:rPr>
                </w:pPr>
                <w:r w:rsidRPr="00264EF1">
                  <w:rPr>
                    <w:rFonts w:hint="eastAsia"/>
                    <w:color w:val="000000" w:themeColor="text1"/>
                  </w:rPr>
                  <w:t>1.96</w:t>
                </w:r>
              </w:p>
            </w:tc>
          </w:tr>
          <w:tr w:rsidR="003D2928" w:rsidTr="007174CB">
            <w:sdt>
              <w:sdtPr>
                <w:tag w:val="_PLD_16efc792a8294e539b9fcd0b6e0aa40d"/>
                <w:id w:val="1304176"/>
                <w:lock w:val="sdtLocked"/>
              </w:sdtPr>
              <w:sdtContent>
                <w:tc>
                  <w:tcPr>
                    <w:tcW w:w="935" w:type="pct"/>
                    <w:shd w:val="clear" w:color="auto" w:fill="auto"/>
                  </w:tcPr>
                  <w:p w:rsidR="003D2928" w:rsidRDefault="003D2928" w:rsidP="007174CB">
                    <w:pPr>
                      <w:rPr>
                        <w:szCs w:val="21"/>
                      </w:rPr>
                    </w:pPr>
                    <w:r>
                      <w:rPr>
                        <w:rFonts w:hint="eastAsia"/>
                        <w:szCs w:val="21"/>
                      </w:rPr>
                      <w:t>归属于上市公司股东的净资产</w:t>
                    </w:r>
                  </w:p>
                </w:tc>
              </w:sdtContent>
            </w:sdt>
            <w:tc>
              <w:tcPr>
                <w:tcW w:w="1208" w:type="pct"/>
              </w:tcPr>
              <w:p w:rsidR="003D2928" w:rsidRDefault="003D2928" w:rsidP="007174CB">
                <w:pPr>
                  <w:jc w:val="right"/>
                  <w:rPr>
                    <w:szCs w:val="21"/>
                  </w:rPr>
                </w:pPr>
                <w:r>
                  <w:t>1,961,189,276.03</w:t>
                </w:r>
              </w:p>
            </w:tc>
            <w:tc>
              <w:tcPr>
                <w:tcW w:w="1415" w:type="pct"/>
                <w:shd w:val="clear" w:color="auto" w:fill="auto"/>
              </w:tcPr>
              <w:p w:rsidR="003D2928" w:rsidRDefault="003D2928" w:rsidP="007174CB">
                <w:pPr>
                  <w:jc w:val="right"/>
                  <w:rPr>
                    <w:szCs w:val="21"/>
                  </w:rPr>
                </w:pPr>
                <w:r>
                  <w:t>1,834,628,942.95</w:t>
                </w:r>
              </w:p>
            </w:tc>
            <w:tc>
              <w:tcPr>
                <w:tcW w:w="1442" w:type="pct"/>
                <w:shd w:val="clear" w:color="auto" w:fill="auto"/>
              </w:tcPr>
              <w:p w:rsidR="003D2928" w:rsidRDefault="003D2928" w:rsidP="007174CB">
                <w:pPr>
                  <w:jc w:val="right"/>
                  <w:rPr>
                    <w:szCs w:val="21"/>
                  </w:rPr>
                </w:pPr>
                <w:r>
                  <w:t>6.90</w:t>
                </w:r>
              </w:p>
            </w:tc>
          </w:tr>
          <w:tr w:rsidR="003D2928" w:rsidTr="007174CB">
            <w:trPr>
              <w:trHeight w:val="273"/>
            </w:trPr>
            <w:tc>
              <w:tcPr>
                <w:tcW w:w="935" w:type="pct"/>
                <w:shd w:val="clear" w:color="auto" w:fill="auto"/>
              </w:tcPr>
              <w:p w:rsidR="003D2928" w:rsidRDefault="003D2928" w:rsidP="007174CB">
                <w:pPr>
                  <w:rPr>
                    <w:szCs w:val="21"/>
                  </w:rPr>
                </w:pPr>
              </w:p>
            </w:tc>
            <w:sdt>
              <w:sdtPr>
                <w:tag w:val="_PLD_1640bb66be3d4baf9bcb1fb5aaca879b"/>
                <w:id w:val="1304179"/>
                <w:lock w:val="sdtLocked"/>
              </w:sdtPr>
              <w:sdtContent>
                <w:tc>
                  <w:tcPr>
                    <w:tcW w:w="1208" w:type="pct"/>
                    <w:shd w:val="clear" w:color="auto" w:fill="auto"/>
                  </w:tcPr>
                  <w:p w:rsidR="003D2928" w:rsidRDefault="003D2928" w:rsidP="007174CB">
                    <w:pPr>
                      <w:jc w:val="center"/>
                      <w:rPr>
                        <w:szCs w:val="21"/>
                      </w:rPr>
                    </w:pPr>
                    <w:r>
                      <w:rPr>
                        <w:szCs w:val="21"/>
                      </w:rPr>
                      <w:t>年初至报告期末</w:t>
                    </w:r>
                  </w:p>
                </w:tc>
              </w:sdtContent>
            </w:sdt>
            <w:sdt>
              <w:sdtPr>
                <w:tag w:val="_PLD_28dd834f365a4af6a080abceb3eb611f"/>
                <w:id w:val="1304180"/>
                <w:lock w:val="sdtLocked"/>
              </w:sdtPr>
              <w:sdtContent>
                <w:tc>
                  <w:tcPr>
                    <w:tcW w:w="1415" w:type="pct"/>
                    <w:shd w:val="clear" w:color="auto" w:fill="auto"/>
                  </w:tcPr>
                  <w:p w:rsidR="003D2928" w:rsidRDefault="003D2928" w:rsidP="007174CB">
                    <w:pPr>
                      <w:jc w:val="center"/>
                      <w:rPr>
                        <w:szCs w:val="21"/>
                      </w:rPr>
                    </w:pPr>
                    <w:r>
                      <w:rPr>
                        <w:szCs w:val="21"/>
                      </w:rPr>
                      <w:t>上年初至上年报告期末</w:t>
                    </w:r>
                  </w:p>
                </w:tc>
              </w:sdtContent>
            </w:sdt>
            <w:sdt>
              <w:sdtPr>
                <w:tag w:val="_PLD_d296cd270e6a41f09a3a3a638c652b93"/>
                <w:id w:val="1304181"/>
                <w:lock w:val="sdtLocked"/>
              </w:sdtPr>
              <w:sdtContent>
                <w:tc>
                  <w:tcPr>
                    <w:tcW w:w="1442" w:type="pct"/>
                    <w:shd w:val="clear" w:color="auto" w:fill="auto"/>
                    <w:vAlign w:val="center"/>
                  </w:tcPr>
                  <w:p w:rsidR="003D2928" w:rsidRDefault="003D2928" w:rsidP="007174CB">
                    <w:pPr>
                      <w:jc w:val="center"/>
                      <w:rPr>
                        <w:szCs w:val="21"/>
                      </w:rPr>
                    </w:pPr>
                    <w:r>
                      <w:rPr>
                        <w:szCs w:val="21"/>
                      </w:rPr>
                      <w:t>比上年同期增减(%)</w:t>
                    </w:r>
                  </w:p>
                </w:tc>
              </w:sdtContent>
            </w:sdt>
          </w:tr>
          <w:tr w:rsidR="003D2928" w:rsidTr="007174CB">
            <w:sdt>
              <w:sdtPr>
                <w:tag w:val="_PLD_394731e7b0b04ca28910f80cb9f00822"/>
                <w:id w:val="1304182"/>
                <w:lock w:val="sdtLocked"/>
              </w:sdtPr>
              <w:sdtContent>
                <w:tc>
                  <w:tcPr>
                    <w:tcW w:w="935" w:type="pct"/>
                    <w:shd w:val="clear" w:color="auto" w:fill="auto"/>
                  </w:tcPr>
                  <w:p w:rsidR="003D2928" w:rsidRDefault="003D2928" w:rsidP="007174CB">
                    <w:pPr>
                      <w:rPr>
                        <w:szCs w:val="21"/>
                      </w:rPr>
                    </w:pPr>
                    <w:r>
                      <w:rPr>
                        <w:szCs w:val="21"/>
                      </w:rPr>
                      <w:t>经营活动产生的现金流量净额</w:t>
                    </w:r>
                  </w:p>
                </w:tc>
              </w:sdtContent>
            </w:sdt>
            <w:tc>
              <w:tcPr>
                <w:tcW w:w="1208" w:type="pct"/>
                <w:shd w:val="clear" w:color="auto" w:fill="auto"/>
              </w:tcPr>
              <w:p w:rsidR="003D2928" w:rsidRDefault="003D2928" w:rsidP="007174CB">
                <w:pPr>
                  <w:jc w:val="right"/>
                  <w:rPr>
                    <w:szCs w:val="21"/>
                  </w:rPr>
                </w:pPr>
                <w:r>
                  <w:t>-31,893,867.16</w:t>
                </w:r>
              </w:p>
            </w:tc>
            <w:tc>
              <w:tcPr>
                <w:tcW w:w="1415" w:type="pct"/>
                <w:shd w:val="clear" w:color="auto" w:fill="auto"/>
              </w:tcPr>
              <w:p w:rsidR="003D2928" w:rsidRDefault="003D2928" w:rsidP="007174CB">
                <w:pPr>
                  <w:jc w:val="right"/>
                  <w:rPr>
                    <w:szCs w:val="21"/>
                  </w:rPr>
                </w:pPr>
                <w:r>
                  <w:t>-27,456,124.60</w:t>
                </w:r>
              </w:p>
            </w:tc>
            <w:tc>
              <w:tcPr>
                <w:tcW w:w="1442" w:type="pct"/>
                <w:shd w:val="clear" w:color="auto" w:fill="auto"/>
              </w:tcPr>
              <w:p w:rsidR="003D2928" w:rsidRDefault="003D2928" w:rsidP="007174CB">
                <w:pPr>
                  <w:jc w:val="right"/>
                  <w:rPr>
                    <w:szCs w:val="21"/>
                  </w:rPr>
                </w:pPr>
                <w:r>
                  <w:t>16.16</w:t>
                </w:r>
              </w:p>
            </w:tc>
          </w:tr>
          <w:tr w:rsidR="003D2928" w:rsidTr="007174CB">
            <w:trPr>
              <w:trHeight w:val="316"/>
            </w:trPr>
            <w:tc>
              <w:tcPr>
                <w:tcW w:w="935" w:type="pct"/>
                <w:shd w:val="clear" w:color="auto" w:fill="auto"/>
              </w:tcPr>
              <w:p w:rsidR="003D2928" w:rsidRDefault="003D2928" w:rsidP="007174CB">
                <w:pPr>
                  <w:rPr>
                    <w:szCs w:val="21"/>
                  </w:rPr>
                </w:pPr>
              </w:p>
            </w:tc>
            <w:sdt>
              <w:sdtPr>
                <w:tag w:val="_PLD_8069d492b4cf451d969c0c6b7bf93dae"/>
                <w:id w:val="1304185"/>
                <w:lock w:val="sdtLocked"/>
              </w:sdtPr>
              <w:sdtContent>
                <w:tc>
                  <w:tcPr>
                    <w:tcW w:w="1208" w:type="pct"/>
                    <w:shd w:val="clear" w:color="auto" w:fill="auto"/>
                  </w:tcPr>
                  <w:p w:rsidR="003D2928" w:rsidRDefault="003D2928" w:rsidP="007174CB">
                    <w:pPr>
                      <w:jc w:val="center"/>
                      <w:rPr>
                        <w:szCs w:val="21"/>
                      </w:rPr>
                    </w:pPr>
                    <w:r>
                      <w:rPr>
                        <w:szCs w:val="21"/>
                      </w:rPr>
                      <w:t>年初至报告期末</w:t>
                    </w:r>
                  </w:p>
                </w:tc>
              </w:sdtContent>
            </w:sdt>
            <w:sdt>
              <w:sdtPr>
                <w:tag w:val="_PLD_aa0cd238e5924c67822f3a80e1abd2a6"/>
                <w:id w:val="1304186"/>
                <w:lock w:val="sdtLocked"/>
              </w:sdtPr>
              <w:sdtContent>
                <w:tc>
                  <w:tcPr>
                    <w:tcW w:w="1415" w:type="pct"/>
                    <w:shd w:val="clear" w:color="auto" w:fill="auto"/>
                  </w:tcPr>
                  <w:p w:rsidR="003D2928" w:rsidRDefault="003D2928" w:rsidP="007174CB">
                    <w:pPr>
                      <w:jc w:val="center"/>
                      <w:rPr>
                        <w:szCs w:val="21"/>
                      </w:rPr>
                    </w:pPr>
                    <w:r>
                      <w:rPr>
                        <w:szCs w:val="21"/>
                      </w:rPr>
                      <w:t>上年初至上年报告期末</w:t>
                    </w:r>
                  </w:p>
                </w:tc>
              </w:sdtContent>
            </w:sdt>
            <w:sdt>
              <w:sdtPr>
                <w:tag w:val="_PLD_de155fcb18744c4f82c2cd2eb59532b4"/>
                <w:id w:val="1304187"/>
                <w:lock w:val="sdtLocked"/>
              </w:sdtPr>
              <w:sdtContent>
                <w:tc>
                  <w:tcPr>
                    <w:tcW w:w="1442" w:type="pct"/>
                    <w:shd w:val="clear" w:color="auto" w:fill="auto"/>
                    <w:vAlign w:val="center"/>
                  </w:tcPr>
                  <w:p w:rsidR="003D2928" w:rsidRDefault="003D2928" w:rsidP="007174CB">
                    <w:pPr>
                      <w:jc w:val="center"/>
                      <w:rPr>
                        <w:szCs w:val="21"/>
                      </w:rPr>
                    </w:pPr>
                    <w:r>
                      <w:rPr>
                        <w:szCs w:val="21"/>
                      </w:rPr>
                      <w:t>比上年同期增减（</w:t>
                    </w:r>
                    <w:r>
                      <w:rPr>
                        <w:rFonts w:hint="eastAsia"/>
                        <w:szCs w:val="21"/>
                      </w:rPr>
                      <w:t>%</w:t>
                    </w:r>
                    <w:r>
                      <w:rPr>
                        <w:szCs w:val="21"/>
                      </w:rPr>
                      <w:t>）</w:t>
                    </w:r>
                  </w:p>
                </w:tc>
              </w:sdtContent>
            </w:sdt>
          </w:tr>
          <w:tr w:rsidR="003D2928" w:rsidTr="007174CB">
            <w:sdt>
              <w:sdtPr>
                <w:tag w:val="_PLD_be86e35c39764e939fa584303b2b2533"/>
                <w:id w:val="1304188"/>
                <w:lock w:val="sdtLocked"/>
              </w:sdtPr>
              <w:sdtContent>
                <w:tc>
                  <w:tcPr>
                    <w:tcW w:w="935" w:type="pct"/>
                    <w:shd w:val="clear" w:color="auto" w:fill="auto"/>
                  </w:tcPr>
                  <w:p w:rsidR="003D2928" w:rsidRDefault="003D2928" w:rsidP="007174CB">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3D2928" w:rsidRDefault="003D2928" w:rsidP="007174CB">
                <w:pPr>
                  <w:jc w:val="right"/>
                  <w:rPr>
                    <w:szCs w:val="21"/>
                  </w:rPr>
                </w:pPr>
                <w:r>
                  <w:t>253,825,974.50</w:t>
                </w:r>
              </w:p>
            </w:tc>
            <w:tc>
              <w:tcPr>
                <w:tcW w:w="1415" w:type="pct"/>
                <w:shd w:val="clear" w:color="auto" w:fill="auto"/>
              </w:tcPr>
              <w:p w:rsidR="003D2928" w:rsidRDefault="003D2928" w:rsidP="007174CB">
                <w:pPr>
                  <w:jc w:val="right"/>
                  <w:rPr>
                    <w:szCs w:val="21"/>
                  </w:rPr>
                </w:pPr>
                <w:r>
                  <w:t>267,241,345.79</w:t>
                </w:r>
              </w:p>
            </w:tc>
            <w:tc>
              <w:tcPr>
                <w:tcW w:w="1442" w:type="pct"/>
                <w:shd w:val="clear" w:color="auto" w:fill="auto"/>
              </w:tcPr>
              <w:p w:rsidR="003D2928" w:rsidRDefault="003D2928" w:rsidP="007174CB">
                <w:pPr>
                  <w:jc w:val="right"/>
                  <w:rPr>
                    <w:szCs w:val="21"/>
                  </w:rPr>
                </w:pPr>
                <w:r>
                  <w:t>-5.02</w:t>
                </w:r>
              </w:p>
            </w:tc>
          </w:tr>
          <w:tr w:rsidR="003D2928" w:rsidTr="007174CB">
            <w:sdt>
              <w:sdtPr>
                <w:tag w:val="_PLD_bfe80b6360a149a28bc76225084f5daf"/>
                <w:id w:val="1304189"/>
                <w:lock w:val="sdtLocked"/>
              </w:sdtPr>
              <w:sdtContent>
                <w:tc>
                  <w:tcPr>
                    <w:tcW w:w="935" w:type="pct"/>
                    <w:shd w:val="clear" w:color="auto" w:fill="auto"/>
                  </w:tcPr>
                  <w:p w:rsidR="003D2928" w:rsidRDefault="003D2928" w:rsidP="007174CB">
                    <w:pPr>
                      <w:rPr>
                        <w:szCs w:val="21"/>
                      </w:rPr>
                    </w:pPr>
                    <w:r>
                      <w:rPr>
                        <w:szCs w:val="21"/>
                      </w:rPr>
                      <w:t>归属于上市公司股东的净利润</w:t>
                    </w:r>
                  </w:p>
                </w:tc>
              </w:sdtContent>
            </w:sdt>
            <w:tc>
              <w:tcPr>
                <w:tcW w:w="1208" w:type="pct"/>
                <w:shd w:val="clear" w:color="auto" w:fill="auto"/>
              </w:tcPr>
              <w:p w:rsidR="003D2928" w:rsidRDefault="003D2928" w:rsidP="007174CB">
                <w:pPr>
                  <w:jc w:val="right"/>
                  <w:rPr>
                    <w:szCs w:val="21"/>
                  </w:rPr>
                </w:pPr>
                <w:r>
                  <w:t>126,279,698.98</w:t>
                </w:r>
              </w:p>
            </w:tc>
            <w:tc>
              <w:tcPr>
                <w:tcW w:w="1415" w:type="pct"/>
                <w:shd w:val="clear" w:color="auto" w:fill="auto"/>
              </w:tcPr>
              <w:p w:rsidR="003D2928" w:rsidRDefault="003D2928" w:rsidP="007174CB">
                <w:pPr>
                  <w:jc w:val="right"/>
                  <w:rPr>
                    <w:szCs w:val="21"/>
                  </w:rPr>
                </w:pPr>
                <w:r>
                  <w:t>24,593,096.16</w:t>
                </w:r>
              </w:p>
            </w:tc>
            <w:tc>
              <w:tcPr>
                <w:tcW w:w="1442" w:type="pct"/>
                <w:shd w:val="clear" w:color="auto" w:fill="auto"/>
              </w:tcPr>
              <w:p w:rsidR="003D2928" w:rsidRDefault="003D2928" w:rsidP="007174CB">
                <w:pPr>
                  <w:jc w:val="right"/>
                  <w:rPr>
                    <w:szCs w:val="21"/>
                  </w:rPr>
                </w:pPr>
                <w:r>
                  <w:t>413.48</w:t>
                </w:r>
              </w:p>
            </w:tc>
          </w:tr>
          <w:tr w:rsidR="003D2928" w:rsidTr="007174CB">
            <w:sdt>
              <w:sdtPr>
                <w:tag w:val="_PLD_b4a0bacbc80144b48c5784ab2d8ee016"/>
                <w:id w:val="1304190"/>
                <w:lock w:val="sdtLocked"/>
              </w:sdtPr>
              <w:sdtContent>
                <w:tc>
                  <w:tcPr>
                    <w:tcW w:w="935" w:type="pct"/>
                    <w:shd w:val="clear" w:color="auto" w:fill="auto"/>
                  </w:tcPr>
                  <w:p w:rsidR="003D2928" w:rsidRDefault="003D2928" w:rsidP="007174CB">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1208" w:type="pct"/>
                <w:shd w:val="clear" w:color="auto" w:fill="auto"/>
              </w:tcPr>
              <w:p w:rsidR="003D2928" w:rsidRDefault="003D2928" w:rsidP="007174CB">
                <w:pPr>
                  <w:jc w:val="right"/>
                  <w:rPr>
                    <w:szCs w:val="21"/>
                  </w:rPr>
                </w:pPr>
                <w:r>
                  <w:t>7,026,541.29</w:t>
                </w:r>
              </w:p>
            </w:tc>
            <w:tc>
              <w:tcPr>
                <w:tcW w:w="1415" w:type="pct"/>
                <w:shd w:val="clear" w:color="auto" w:fill="auto"/>
              </w:tcPr>
              <w:p w:rsidR="003D2928" w:rsidRDefault="003D2928" w:rsidP="007174CB">
                <w:pPr>
                  <w:jc w:val="right"/>
                  <w:rPr>
                    <w:szCs w:val="21"/>
                  </w:rPr>
                </w:pPr>
                <w:r>
                  <w:t>18,906,797.51</w:t>
                </w:r>
              </w:p>
            </w:tc>
            <w:tc>
              <w:tcPr>
                <w:tcW w:w="1442" w:type="pct"/>
                <w:shd w:val="clear" w:color="auto" w:fill="auto"/>
              </w:tcPr>
              <w:p w:rsidR="003D2928" w:rsidRDefault="003D2928" w:rsidP="007174CB">
                <w:pPr>
                  <w:jc w:val="right"/>
                  <w:rPr>
                    <w:szCs w:val="21"/>
                  </w:rPr>
                </w:pPr>
                <w:r>
                  <w:t>-62.84</w:t>
                </w:r>
              </w:p>
            </w:tc>
          </w:tr>
          <w:tr w:rsidR="003D2928" w:rsidTr="007174CB">
            <w:sdt>
              <w:sdtPr>
                <w:tag w:val="_PLD_bbbe27d241b6402f9ac00a5c020d318e"/>
                <w:id w:val="1304191"/>
                <w:lock w:val="sdtLocked"/>
              </w:sdtPr>
              <w:sdtContent>
                <w:tc>
                  <w:tcPr>
                    <w:tcW w:w="935" w:type="pct"/>
                    <w:shd w:val="clear" w:color="auto" w:fill="auto"/>
                  </w:tcPr>
                  <w:p w:rsidR="003D2928" w:rsidRDefault="003D2928" w:rsidP="007174CB">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3D2928" w:rsidRDefault="003D2928" w:rsidP="007174CB">
                <w:pPr>
                  <w:jc w:val="right"/>
                  <w:rPr>
                    <w:szCs w:val="21"/>
                  </w:rPr>
                </w:pPr>
                <w:r>
                  <w:t>6.54</w:t>
                </w:r>
              </w:p>
            </w:tc>
            <w:tc>
              <w:tcPr>
                <w:tcW w:w="1415" w:type="pct"/>
                <w:shd w:val="clear" w:color="auto" w:fill="auto"/>
              </w:tcPr>
              <w:p w:rsidR="003D2928" w:rsidRDefault="003D2928" w:rsidP="007174CB">
                <w:pPr>
                  <w:jc w:val="right"/>
                  <w:rPr>
                    <w:szCs w:val="21"/>
                  </w:rPr>
                </w:pPr>
                <w:r>
                  <w:t>1.30</w:t>
                </w:r>
              </w:p>
            </w:tc>
            <w:tc>
              <w:tcPr>
                <w:tcW w:w="1442" w:type="pct"/>
                <w:shd w:val="clear" w:color="auto" w:fill="auto"/>
              </w:tcPr>
              <w:p w:rsidR="003D2928" w:rsidRDefault="003D2928" w:rsidP="007174CB">
                <w:pPr>
                  <w:jc w:val="right"/>
                  <w:rPr>
                    <w:szCs w:val="21"/>
                  </w:rPr>
                </w:pPr>
                <w:r>
                  <w:t>增加5.24个百分点</w:t>
                </w:r>
              </w:p>
            </w:tc>
          </w:tr>
          <w:tr w:rsidR="003D2928" w:rsidTr="007174CB">
            <w:sdt>
              <w:sdtPr>
                <w:tag w:val="_PLD_308a11bebbde41a8a667829fec43e60b"/>
                <w:id w:val="1304192"/>
                <w:lock w:val="sdtLocked"/>
              </w:sdtPr>
              <w:sdtContent>
                <w:tc>
                  <w:tcPr>
                    <w:tcW w:w="935" w:type="pct"/>
                    <w:shd w:val="clear" w:color="auto" w:fill="auto"/>
                  </w:tcPr>
                  <w:p w:rsidR="003D2928" w:rsidRDefault="003D2928" w:rsidP="007174CB">
                    <w:pPr>
                      <w:rPr>
                        <w:szCs w:val="21"/>
                      </w:rPr>
                    </w:pPr>
                    <w:r>
                      <w:rPr>
                        <w:szCs w:val="21"/>
                      </w:rPr>
                      <w:t>基本每股收益（元/股）</w:t>
                    </w:r>
                  </w:p>
                </w:tc>
              </w:sdtContent>
            </w:sdt>
            <w:tc>
              <w:tcPr>
                <w:tcW w:w="1208" w:type="pct"/>
                <w:shd w:val="clear" w:color="auto" w:fill="auto"/>
              </w:tcPr>
              <w:p w:rsidR="003D2928" w:rsidRDefault="003D2928" w:rsidP="007174CB">
                <w:pPr>
                  <w:jc w:val="right"/>
                  <w:rPr>
                    <w:szCs w:val="21"/>
                  </w:rPr>
                </w:pPr>
                <w:r>
                  <w:t>0.3161</w:t>
                </w:r>
              </w:p>
            </w:tc>
            <w:tc>
              <w:tcPr>
                <w:tcW w:w="1415" w:type="pct"/>
                <w:shd w:val="clear" w:color="auto" w:fill="auto"/>
              </w:tcPr>
              <w:p w:rsidR="003D2928" w:rsidRDefault="003D2928" w:rsidP="007174CB">
                <w:pPr>
                  <w:jc w:val="right"/>
                  <w:rPr>
                    <w:szCs w:val="21"/>
                  </w:rPr>
                </w:pPr>
                <w:r>
                  <w:t>0.0616</w:t>
                </w:r>
              </w:p>
            </w:tc>
            <w:tc>
              <w:tcPr>
                <w:tcW w:w="1442" w:type="pct"/>
                <w:shd w:val="clear" w:color="auto" w:fill="auto"/>
              </w:tcPr>
              <w:p w:rsidR="003D2928" w:rsidRDefault="003D2928" w:rsidP="007174CB">
                <w:pPr>
                  <w:jc w:val="right"/>
                  <w:rPr>
                    <w:szCs w:val="21"/>
                  </w:rPr>
                </w:pPr>
                <w:r>
                  <w:t>413.15</w:t>
                </w:r>
              </w:p>
            </w:tc>
          </w:tr>
          <w:tr w:rsidR="003D2928" w:rsidTr="007174CB">
            <w:sdt>
              <w:sdtPr>
                <w:tag w:val="_PLD_9f6f1d0a3cc448e18052e76694de3f61"/>
                <w:id w:val="1304193"/>
                <w:lock w:val="sdtLocked"/>
              </w:sdtPr>
              <w:sdtContent>
                <w:tc>
                  <w:tcPr>
                    <w:tcW w:w="935" w:type="pct"/>
                    <w:shd w:val="clear" w:color="auto" w:fill="auto"/>
                  </w:tcPr>
                  <w:p w:rsidR="003D2928" w:rsidRDefault="003D2928" w:rsidP="007174CB">
                    <w:pPr>
                      <w:rPr>
                        <w:szCs w:val="21"/>
                      </w:rPr>
                    </w:pPr>
                    <w:r>
                      <w:rPr>
                        <w:szCs w:val="21"/>
                      </w:rPr>
                      <w:t>稀释每股收益（元/股）</w:t>
                    </w:r>
                  </w:p>
                </w:tc>
              </w:sdtContent>
            </w:sdt>
            <w:tc>
              <w:tcPr>
                <w:tcW w:w="1208" w:type="pct"/>
                <w:shd w:val="clear" w:color="auto" w:fill="auto"/>
              </w:tcPr>
              <w:p w:rsidR="003D2928" w:rsidRDefault="003D2928" w:rsidP="007174CB">
                <w:pPr>
                  <w:jc w:val="right"/>
                  <w:rPr>
                    <w:szCs w:val="21"/>
                  </w:rPr>
                </w:pPr>
                <w:r>
                  <w:t>0.3161</w:t>
                </w:r>
              </w:p>
            </w:tc>
            <w:tc>
              <w:tcPr>
                <w:tcW w:w="1415" w:type="pct"/>
                <w:shd w:val="clear" w:color="auto" w:fill="auto"/>
              </w:tcPr>
              <w:p w:rsidR="003D2928" w:rsidRDefault="003D2928" w:rsidP="007174CB">
                <w:pPr>
                  <w:jc w:val="right"/>
                  <w:rPr>
                    <w:szCs w:val="21"/>
                  </w:rPr>
                </w:pPr>
                <w:r>
                  <w:t>0.0616</w:t>
                </w:r>
              </w:p>
            </w:tc>
            <w:tc>
              <w:tcPr>
                <w:tcW w:w="1442" w:type="pct"/>
                <w:shd w:val="clear" w:color="auto" w:fill="auto"/>
              </w:tcPr>
              <w:p w:rsidR="003D2928" w:rsidRDefault="003D2928" w:rsidP="007174CB">
                <w:pPr>
                  <w:jc w:val="right"/>
                  <w:rPr>
                    <w:szCs w:val="21"/>
                  </w:rPr>
                </w:pPr>
                <w:r>
                  <w:t>413.15</w:t>
                </w:r>
              </w:p>
            </w:tc>
          </w:tr>
        </w:tbl>
        <w:p w:rsidR="00FC614B" w:rsidRPr="003D2928" w:rsidRDefault="00C25181" w:rsidP="003D2928"/>
      </w:sdtContent>
    </w:sdt>
    <w:p w:rsidR="004C74B1" w:rsidRPr="004C74B1" w:rsidRDefault="004C74B1">
      <w:r>
        <w:rPr>
          <w:rFonts w:asciiTheme="minorEastAsia" w:eastAsiaTheme="minorEastAsia" w:hAnsiTheme="minorEastAsia" w:hint="eastAsia"/>
          <w:szCs w:val="21"/>
        </w:rPr>
        <w:t>说明：报告期</w:t>
      </w:r>
      <w:r>
        <w:rPr>
          <w:szCs w:val="21"/>
        </w:rPr>
        <w:t>归属于上市公司股东的净利润</w:t>
      </w:r>
      <w:r>
        <w:rPr>
          <w:rFonts w:hint="eastAsia"/>
          <w:szCs w:val="21"/>
        </w:rPr>
        <w:t>及每股收益大幅增长的原因主要是公司首次采用新的金融工具准则，</w:t>
      </w:r>
      <w:r w:rsidRPr="00086B96">
        <w:rPr>
          <w:rFonts w:asciiTheme="minorEastAsia" w:eastAsiaTheme="minorEastAsia" w:hAnsiTheme="minorEastAsia" w:hint="eastAsia"/>
          <w:szCs w:val="21"/>
        </w:rPr>
        <w:t>将持有的兴业证券等上市公司股票调整为交易性金融资产，</w:t>
      </w:r>
      <w:r>
        <w:rPr>
          <w:rFonts w:asciiTheme="minorEastAsia" w:eastAsiaTheme="minorEastAsia" w:hAnsiTheme="minorEastAsia" w:hint="eastAsia"/>
          <w:szCs w:val="21"/>
        </w:rPr>
        <w:t>其</w:t>
      </w:r>
      <w:r w:rsidRPr="00086B96">
        <w:rPr>
          <w:rFonts w:asciiTheme="minorEastAsia" w:eastAsiaTheme="minorEastAsia" w:hAnsiTheme="minorEastAsia" w:hint="eastAsia"/>
          <w:szCs w:val="21"/>
        </w:rPr>
        <w:t>公允价值</w:t>
      </w:r>
      <w:r>
        <w:rPr>
          <w:rFonts w:asciiTheme="minorEastAsia" w:eastAsiaTheme="minorEastAsia" w:hAnsiTheme="minorEastAsia" w:hint="eastAsia"/>
          <w:szCs w:val="21"/>
        </w:rPr>
        <w:t>变动增加</w:t>
      </w:r>
      <w:r w:rsidRPr="00086B96">
        <w:rPr>
          <w:rFonts w:asciiTheme="minorEastAsia" w:eastAsiaTheme="minorEastAsia" w:hAnsiTheme="minorEastAsia" w:hint="eastAsia"/>
          <w:szCs w:val="21"/>
        </w:rPr>
        <w:t>当期损益13,013万元。</w:t>
      </w:r>
    </w:p>
    <w:bookmarkStart w:id="4" w:name="_Hlk3552414" w:displacedByCustomXml="nex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FC614B" w:rsidRDefault="003B0969">
          <w:pPr>
            <w:rPr>
              <w:szCs w:val="21"/>
            </w:rPr>
          </w:pPr>
          <w:r>
            <w:rPr>
              <w:szCs w:val="21"/>
            </w:rPr>
            <w:t>非经常性损益项目和金额</w:t>
          </w:r>
        </w:p>
        <w:sdt>
          <w:sdtPr>
            <w:rPr>
              <w:szCs w:val="21"/>
            </w:rPr>
            <w:alias w:val="是否适用_非经常性损益项目和金额[双击切换]"/>
            <w:tag w:val="_GBC_e5ba993d7b8b4a1fb103117f314ce0b2"/>
            <w:id w:val="-1561474921"/>
            <w:lock w:val="sdtContentLocked"/>
            <w:placeholder>
              <w:docPart w:val="GBC22222222222222222222222222222"/>
            </w:placeholder>
          </w:sdtPr>
          <w:sdtContent>
            <w:p w:rsidR="00FC614B" w:rsidRDefault="00C25181">
              <w:pPr>
                <w:rPr>
                  <w:szCs w:val="21"/>
                </w:rPr>
              </w:pPr>
              <w:r>
                <w:rPr>
                  <w:szCs w:val="21"/>
                </w:rPr>
                <w:fldChar w:fldCharType="begin"/>
              </w:r>
              <w:r w:rsidR="00770682">
                <w:rPr>
                  <w:szCs w:val="21"/>
                </w:rPr>
                <w:instrText xml:space="preserve"> MACROBUTTON  SnrToggleCheckbox √适用 </w:instrText>
              </w:r>
              <w:r>
                <w:rPr>
                  <w:szCs w:val="21"/>
                </w:rPr>
                <w:fldChar w:fldCharType="end"/>
              </w:r>
              <w:r>
                <w:rPr>
                  <w:szCs w:val="21"/>
                </w:rPr>
                <w:fldChar w:fldCharType="begin"/>
              </w:r>
              <w:r w:rsidR="003B0969">
                <w:rPr>
                  <w:szCs w:val="21"/>
                </w:rPr>
                <w:instrText xml:space="preserve"> MACROBUTTON  SnrToggleCheckbox □不适用 </w:instrText>
              </w:r>
              <w:r>
                <w:rPr>
                  <w:szCs w:val="21"/>
                </w:rPr>
                <w:fldChar w:fldCharType="end"/>
              </w:r>
            </w:p>
          </w:sdtContent>
        </w:sdt>
        <w:p w:rsidR="00FC614B" w:rsidRDefault="003B0969">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0"/>
            <w:gridCol w:w="2411"/>
            <w:gridCol w:w="718"/>
          </w:tblGrid>
          <w:tr w:rsidR="00D57D1D" w:rsidTr="00D57D1D">
            <w:sdt>
              <w:sdtPr>
                <w:tag w:val="_PLD_bd711c24c5684a6589d9826350fa4751"/>
                <w:id w:val="7438581"/>
                <w:lock w:val="sdtLocked"/>
              </w:sdtPr>
              <w:sdtContent>
                <w:tc>
                  <w:tcPr>
                    <w:tcW w:w="3271" w:type="pct"/>
                    <w:vAlign w:val="center"/>
                  </w:tcPr>
                  <w:p w:rsidR="007807A0" w:rsidRDefault="007807A0" w:rsidP="005D64FF">
                    <w:pPr>
                      <w:jc w:val="center"/>
                      <w:rPr>
                        <w:szCs w:val="21"/>
                      </w:rPr>
                    </w:pPr>
                    <w:r>
                      <w:rPr>
                        <w:szCs w:val="21"/>
                      </w:rPr>
                      <w:t>项目</w:t>
                    </w:r>
                  </w:p>
                </w:tc>
              </w:sdtContent>
            </w:sdt>
            <w:sdt>
              <w:sdtPr>
                <w:tag w:val="_PLD_00d9a8de6daf4272b0b8a19bad3a60ee"/>
                <w:id w:val="7438582"/>
                <w:lock w:val="sdtLocked"/>
              </w:sdtPr>
              <w:sdtContent>
                <w:tc>
                  <w:tcPr>
                    <w:tcW w:w="1332" w:type="pct"/>
                    <w:vAlign w:val="center"/>
                  </w:tcPr>
                  <w:p w:rsidR="007807A0" w:rsidRDefault="007807A0" w:rsidP="005D64FF">
                    <w:pPr>
                      <w:jc w:val="center"/>
                      <w:rPr>
                        <w:szCs w:val="21"/>
                      </w:rPr>
                    </w:pPr>
                    <w:r>
                      <w:rPr>
                        <w:rFonts w:hint="eastAsia"/>
                        <w:szCs w:val="21"/>
                      </w:rPr>
                      <w:t>本期金额</w:t>
                    </w:r>
                  </w:p>
                </w:tc>
              </w:sdtContent>
            </w:sdt>
            <w:sdt>
              <w:sdtPr>
                <w:tag w:val="_PLD_93ac1bff5e014d19a8b23d36c21f0854"/>
                <w:id w:val="7438583"/>
                <w:lock w:val="sdtLocked"/>
              </w:sdtPr>
              <w:sdtContent>
                <w:tc>
                  <w:tcPr>
                    <w:tcW w:w="397" w:type="pct"/>
                    <w:vAlign w:val="center"/>
                  </w:tcPr>
                  <w:p w:rsidR="007807A0" w:rsidRDefault="007807A0" w:rsidP="005D64FF">
                    <w:pPr>
                      <w:jc w:val="center"/>
                      <w:rPr>
                        <w:szCs w:val="21"/>
                      </w:rPr>
                    </w:pPr>
                    <w:r>
                      <w:rPr>
                        <w:szCs w:val="21"/>
                      </w:rPr>
                      <w:t>说明</w:t>
                    </w:r>
                  </w:p>
                </w:tc>
              </w:sdtContent>
            </w:sdt>
          </w:tr>
          <w:tr w:rsidR="00D57D1D" w:rsidTr="00D57D1D">
            <w:sdt>
              <w:sdtPr>
                <w:tag w:val="_PLD_7f8dcbd4e9ed4608baccdbb2f5e30d0f"/>
                <w:id w:val="7438584"/>
                <w:lock w:val="sdtLocked"/>
              </w:sdtPr>
              <w:sdtContent>
                <w:tc>
                  <w:tcPr>
                    <w:tcW w:w="3271" w:type="pct"/>
                    <w:vAlign w:val="center"/>
                  </w:tcPr>
                  <w:p w:rsidR="007807A0" w:rsidRDefault="007807A0" w:rsidP="005D64FF">
                    <w:pPr>
                      <w:rPr>
                        <w:szCs w:val="21"/>
                      </w:rPr>
                    </w:pPr>
                    <w:r>
                      <w:rPr>
                        <w:szCs w:val="21"/>
                      </w:rPr>
                      <w:t>非流动资产处置损益</w:t>
                    </w:r>
                  </w:p>
                </w:tc>
              </w:sdtContent>
            </w:sdt>
            <w:tc>
              <w:tcPr>
                <w:tcW w:w="1332" w:type="pct"/>
              </w:tcPr>
              <w:p w:rsidR="007807A0" w:rsidRDefault="007807A0" w:rsidP="00D57D1D">
                <w:pPr>
                  <w:ind w:right="6"/>
                  <w:rPr>
                    <w:szCs w:val="21"/>
                  </w:rPr>
                </w:pPr>
              </w:p>
            </w:tc>
            <w:tc>
              <w:tcPr>
                <w:tcW w:w="397" w:type="pct"/>
              </w:tcPr>
              <w:p w:rsidR="007807A0" w:rsidRDefault="007807A0" w:rsidP="005D64FF">
                <w:pPr>
                  <w:rPr>
                    <w:szCs w:val="21"/>
                  </w:rPr>
                </w:pPr>
              </w:p>
            </w:tc>
          </w:tr>
          <w:tr w:rsidR="00D57D1D" w:rsidTr="00D57D1D">
            <w:sdt>
              <w:sdtPr>
                <w:tag w:val="_PLD_9b41fbfad1c54f5c8606d505a9cad3c4"/>
                <w:id w:val="7438586"/>
                <w:lock w:val="sdtLocked"/>
              </w:sdtPr>
              <w:sdtContent>
                <w:tc>
                  <w:tcPr>
                    <w:tcW w:w="3271" w:type="pct"/>
                    <w:vAlign w:val="center"/>
                  </w:tcPr>
                  <w:p w:rsidR="007807A0" w:rsidRDefault="007807A0" w:rsidP="005D64FF">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332" w:type="pct"/>
              </w:tcPr>
              <w:p w:rsidR="007807A0" w:rsidRPr="00D57D1D" w:rsidRDefault="007807A0" w:rsidP="00D57D1D">
                <w:pPr>
                  <w:ind w:right="6"/>
                  <w:rPr>
                    <w:color w:val="000000" w:themeColor="text1"/>
                    <w:szCs w:val="21"/>
                  </w:rPr>
                </w:pPr>
                <w:r w:rsidRPr="00D57D1D">
                  <w:rPr>
                    <w:color w:val="000000" w:themeColor="text1"/>
                  </w:rPr>
                  <w:t>6,591,696.23</w:t>
                </w:r>
              </w:p>
            </w:tc>
            <w:tc>
              <w:tcPr>
                <w:tcW w:w="397" w:type="pct"/>
              </w:tcPr>
              <w:p w:rsidR="007807A0" w:rsidRDefault="007807A0" w:rsidP="005D64FF">
                <w:pPr>
                  <w:rPr>
                    <w:szCs w:val="21"/>
                  </w:rPr>
                </w:pPr>
                <w:r>
                  <w:t xml:space="preserve">　</w:t>
                </w:r>
              </w:p>
            </w:tc>
          </w:tr>
          <w:tr w:rsidR="00D57D1D" w:rsidTr="00D57D1D">
            <w:sdt>
              <w:sdtPr>
                <w:tag w:val="_PLD_17a01923024d4760bb2e00482569ef7e"/>
                <w:id w:val="7438590"/>
                <w:lock w:val="sdtLocked"/>
              </w:sdtPr>
              <w:sdtContent>
                <w:tc>
                  <w:tcPr>
                    <w:tcW w:w="3271" w:type="pct"/>
                    <w:vAlign w:val="center"/>
                  </w:tcPr>
                  <w:p w:rsidR="007807A0" w:rsidRDefault="007807A0" w:rsidP="005D64FF">
                    <w:pPr>
                      <w:rPr>
                        <w:szCs w:val="21"/>
                      </w:rPr>
                    </w:pPr>
                    <w:r>
                      <w:rPr>
                        <w:szCs w:val="21"/>
                      </w:rPr>
                      <w:t>委托他人投资或管理资产的损益</w:t>
                    </w:r>
                  </w:p>
                </w:tc>
              </w:sdtContent>
            </w:sdt>
            <w:tc>
              <w:tcPr>
                <w:tcW w:w="1332" w:type="pct"/>
              </w:tcPr>
              <w:p w:rsidR="007807A0" w:rsidRPr="00D57D1D" w:rsidRDefault="007807A0" w:rsidP="00D57D1D">
                <w:pPr>
                  <w:ind w:right="6"/>
                  <w:rPr>
                    <w:color w:val="000000" w:themeColor="text1"/>
                    <w:szCs w:val="21"/>
                  </w:rPr>
                </w:pPr>
                <w:r w:rsidRPr="00D57D1D">
                  <w:rPr>
                    <w:color w:val="000000" w:themeColor="text1"/>
                  </w:rPr>
                  <w:t>4,026,901.26</w:t>
                </w:r>
              </w:p>
            </w:tc>
            <w:tc>
              <w:tcPr>
                <w:tcW w:w="397" w:type="pct"/>
              </w:tcPr>
              <w:p w:rsidR="007807A0" w:rsidRDefault="007807A0" w:rsidP="005D64FF">
                <w:pPr>
                  <w:rPr>
                    <w:szCs w:val="21"/>
                  </w:rPr>
                </w:pPr>
                <w:r>
                  <w:t xml:space="preserve">　</w:t>
                </w:r>
              </w:p>
            </w:tc>
          </w:tr>
          <w:tr w:rsidR="00D57D1D" w:rsidTr="00D57D1D">
            <w:sdt>
              <w:sdtPr>
                <w:tag w:val="_PLD_01ca47de2a084637bdba7187b5a8d5c3"/>
                <w:id w:val="7438592"/>
                <w:lock w:val="sdtLocked"/>
              </w:sdtPr>
              <w:sdtContent>
                <w:tc>
                  <w:tcPr>
                    <w:tcW w:w="3271" w:type="pct"/>
                    <w:vAlign w:val="center"/>
                  </w:tcPr>
                  <w:p w:rsidR="007807A0" w:rsidRDefault="007807A0" w:rsidP="005D64FF">
                    <w:pPr>
                      <w:rPr>
                        <w:szCs w:val="21"/>
                      </w:rPr>
                    </w:pPr>
                    <w:r>
                      <w:rPr>
                        <w:szCs w:val="21"/>
                      </w:rPr>
                      <w:t>债务重组损益</w:t>
                    </w:r>
                  </w:p>
                </w:tc>
              </w:sdtContent>
            </w:sdt>
            <w:tc>
              <w:tcPr>
                <w:tcW w:w="1332" w:type="pct"/>
              </w:tcPr>
              <w:p w:rsidR="007807A0" w:rsidRPr="00D57D1D" w:rsidRDefault="007807A0" w:rsidP="00D57D1D">
                <w:pPr>
                  <w:ind w:right="420"/>
                  <w:rPr>
                    <w:rFonts w:asciiTheme="minorEastAsia" w:hAnsiTheme="minorEastAsia" w:cs="宋体"/>
                    <w:color w:val="000000" w:themeColor="text1"/>
                    <w:sz w:val="24"/>
                    <w:szCs w:val="24"/>
                  </w:rPr>
                </w:pPr>
                <w:r w:rsidRPr="00D57D1D">
                  <w:rPr>
                    <w:rFonts w:asciiTheme="minorEastAsia" w:hAnsiTheme="minorEastAsia"/>
                    <w:color w:val="000000" w:themeColor="text1"/>
                  </w:rPr>
                  <w:t>15,375.00</w:t>
                </w:r>
              </w:p>
            </w:tc>
            <w:tc>
              <w:tcPr>
                <w:tcW w:w="397" w:type="pct"/>
              </w:tcPr>
              <w:p w:rsidR="007807A0" w:rsidRPr="007807A0" w:rsidRDefault="007807A0" w:rsidP="005D64FF">
                <w:pPr>
                  <w:rPr>
                    <w:rFonts w:asciiTheme="minorEastAsia" w:hAnsiTheme="minorEastAsia"/>
                    <w:color w:val="000000" w:themeColor="text1"/>
                    <w:szCs w:val="21"/>
                  </w:rPr>
                </w:pPr>
              </w:p>
            </w:tc>
          </w:tr>
          <w:tr w:rsidR="00D57D1D" w:rsidTr="00D57D1D">
            <w:tc>
              <w:tcPr>
                <w:tcW w:w="3271" w:type="pct"/>
                <w:vAlign w:val="center"/>
              </w:tcPr>
              <w:sdt>
                <w:sdtPr>
                  <w:rPr>
                    <w:rFonts w:hint="eastAsia"/>
                  </w:rPr>
                  <w:tag w:val="_PLD_207a8ad76bb04374a34d40aaf582d4ef"/>
                  <w:id w:val="7438597"/>
                  <w:lock w:val="sdtLocked"/>
                </w:sdtPr>
                <w:sdtContent>
                  <w:p w:rsidR="007807A0" w:rsidRDefault="007807A0" w:rsidP="005D64FF">
                    <w:pPr>
                      <w:pStyle w:val="af"/>
                      <w:ind w:firstLineChars="0" w:firstLine="0"/>
                    </w:pPr>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tc>
              <w:tcPr>
                <w:tcW w:w="1332" w:type="pct"/>
              </w:tcPr>
              <w:p w:rsidR="007807A0" w:rsidRPr="00D57D1D" w:rsidRDefault="007807A0" w:rsidP="00D57D1D">
                <w:pPr>
                  <w:rPr>
                    <w:rFonts w:asciiTheme="minorEastAsia" w:hAnsiTheme="minorEastAsia" w:cs="宋体"/>
                    <w:color w:val="000000" w:themeColor="text1"/>
                    <w:sz w:val="24"/>
                    <w:szCs w:val="24"/>
                  </w:rPr>
                </w:pPr>
                <w:r w:rsidRPr="00D57D1D">
                  <w:rPr>
                    <w:rFonts w:asciiTheme="minorEastAsia" w:hAnsiTheme="minorEastAsia" w:hint="eastAsia"/>
                    <w:color w:val="000000" w:themeColor="text1"/>
                  </w:rPr>
                  <w:t>130,135,824.96</w:t>
                </w:r>
              </w:p>
              <w:p w:rsidR="007807A0" w:rsidRPr="00D57D1D" w:rsidRDefault="007807A0" w:rsidP="00D57D1D">
                <w:pPr>
                  <w:rPr>
                    <w:rFonts w:asciiTheme="minorEastAsia" w:hAnsiTheme="minorEastAsia"/>
                    <w:color w:val="000000" w:themeColor="text1"/>
                    <w:szCs w:val="21"/>
                  </w:rPr>
                </w:pPr>
              </w:p>
            </w:tc>
            <w:tc>
              <w:tcPr>
                <w:tcW w:w="397" w:type="pct"/>
              </w:tcPr>
              <w:p w:rsidR="007807A0" w:rsidRPr="00770682" w:rsidRDefault="007807A0" w:rsidP="005D64FF">
                <w:pPr>
                  <w:rPr>
                    <w:rFonts w:asciiTheme="minorEastAsia" w:hAnsiTheme="minorEastAsia"/>
                    <w:color w:val="000000" w:themeColor="text1"/>
                    <w:szCs w:val="21"/>
                  </w:rPr>
                </w:pPr>
              </w:p>
            </w:tc>
          </w:tr>
          <w:tr w:rsidR="00D57D1D" w:rsidTr="00D57D1D">
            <w:sdt>
              <w:sdtPr>
                <w:tag w:val="_PLD_ecac13a62a15430eb50cc8c3cb9d100b"/>
                <w:id w:val="7438605"/>
                <w:lock w:val="sdtLocked"/>
              </w:sdtPr>
              <w:sdtContent>
                <w:tc>
                  <w:tcPr>
                    <w:tcW w:w="3271" w:type="pct"/>
                    <w:vAlign w:val="center"/>
                  </w:tcPr>
                  <w:p w:rsidR="007807A0" w:rsidRDefault="007807A0" w:rsidP="005D64FF">
                    <w:pPr>
                      <w:rPr>
                        <w:szCs w:val="21"/>
                      </w:rPr>
                    </w:pPr>
                    <w:r>
                      <w:rPr>
                        <w:szCs w:val="21"/>
                      </w:rPr>
                      <w:t>除上述各项之外的其他营业外收入和支出</w:t>
                    </w:r>
                  </w:p>
                </w:tc>
              </w:sdtContent>
            </w:sdt>
            <w:tc>
              <w:tcPr>
                <w:tcW w:w="1332" w:type="pct"/>
              </w:tcPr>
              <w:p w:rsidR="007807A0" w:rsidRPr="00D57D1D" w:rsidRDefault="007807A0" w:rsidP="00D57D1D">
                <w:pPr>
                  <w:ind w:right="6"/>
                  <w:rPr>
                    <w:rFonts w:asciiTheme="minorEastAsia" w:hAnsiTheme="minorEastAsia"/>
                    <w:color w:val="000000" w:themeColor="text1"/>
                    <w:szCs w:val="21"/>
                  </w:rPr>
                </w:pPr>
                <w:r w:rsidRPr="00D57D1D">
                  <w:rPr>
                    <w:rFonts w:asciiTheme="minorEastAsia" w:hAnsiTheme="minorEastAsia" w:hint="eastAsia"/>
                    <w:color w:val="000000" w:themeColor="text1"/>
                  </w:rPr>
                  <w:t>-178,534.50</w:t>
                </w:r>
              </w:p>
            </w:tc>
            <w:tc>
              <w:tcPr>
                <w:tcW w:w="397" w:type="pct"/>
              </w:tcPr>
              <w:p w:rsidR="007807A0" w:rsidRDefault="007807A0" w:rsidP="005D64FF">
                <w:pPr>
                  <w:rPr>
                    <w:szCs w:val="21"/>
                  </w:rPr>
                </w:pPr>
              </w:p>
            </w:tc>
          </w:tr>
          <w:tr w:rsidR="00D57D1D" w:rsidTr="00D57D1D">
            <w:sdt>
              <w:sdtPr>
                <w:tag w:val="_PLD_4ae99cf8ca34418e9eb094506957fe11"/>
                <w:id w:val="7438607"/>
                <w:lock w:val="sdtLocked"/>
              </w:sdtPr>
              <w:sdtContent>
                <w:tc>
                  <w:tcPr>
                    <w:tcW w:w="3271" w:type="pct"/>
                    <w:vAlign w:val="center"/>
                  </w:tcPr>
                  <w:p w:rsidR="007807A0" w:rsidRDefault="007807A0" w:rsidP="005D64FF">
                    <w:pPr>
                      <w:rPr>
                        <w:szCs w:val="21"/>
                      </w:rPr>
                    </w:pPr>
                    <w:r>
                      <w:rPr>
                        <w:szCs w:val="21"/>
                      </w:rPr>
                      <w:t>少数股东权益影响额（税后）</w:t>
                    </w:r>
                  </w:p>
                </w:tc>
              </w:sdtContent>
            </w:sdt>
            <w:tc>
              <w:tcPr>
                <w:tcW w:w="1332" w:type="pct"/>
              </w:tcPr>
              <w:p w:rsidR="007807A0" w:rsidRPr="00D57D1D" w:rsidRDefault="007807A0" w:rsidP="00D57D1D">
                <w:pPr>
                  <w:ind w:right="525"/>
                  <w:rPr>
                    <w:rFonts w:asciiTheme="minorEastAsia" w:hAnsiTheme="minorEastAsia" w:cs="宋体"/>
                    <w:color w:val="000000" w:themeColor="text1"/>
                    <w:sz w:val="24"/>
                    <w:szCs w:val="24"/>
                  </w:rPr>
                </w:pPr>
                <w:r w:rsidRPr="00D57D1D">
                  <w:rPr>
                    <w:rFonts w:asciiTheme="minorEastAsia" w:hAnsiTheme="minorEastAsia"/>
                    <w:bCs/>
                    <w:color w:val="000000" w:themeColor="text1"/>
                  </w:rPr>
                  <w:t>-233,498.75</w:t>
                </w:r>
              </w:p>
            </w:tc>
            <w:tc>
              <w:tcPr>
                <w:tcW w:w="397" w:type="pct"/>
              </w:tcPr>
              <w:p w:rsidR="007807A0" w:rsidRDefault="007807A0" w:rsidP="005D64FF">
                <w:pPr>
                  <w:rPr>
                    <w:szCs w:val="21"/>
                  </w:rPr>
                </w:pPr>
              </w:p>
            </w:tc>
          </w:tr>
          <w:tr w:rsidR="00D57D1D" w:rsidTr="00D57D1D">
            <w:sdt>
              <w:sdtPr>
                <w:tag w:val="_PLD_c3f014fad8f44039ac343777726f803d"/>
                <w:id w:val="7438608"/>
                <w:lock w:val="sdtLocked"/>
              </w:sdtPr>
              <w:sdtContent>
                <w:tc>
                  <w:tcPr>
                    <w:tcW w:w="3271" w:type="pct"/>
                    <w:vAlign w:val="center"/>
                  </w:tcPr>
                  <w:p w:rsidR="007807A0" w:rsidRDefault="007807A0" w:rsidP="005D64FF">
                    <w:pPr>
                      <w:rPr>
                        <w:szCs w:val="21"/>
                      </w:rPr>
                    </w:pPr>
                    <w:r>
                      <w:rPr>
                        <w:szCs w:val="21"/>
                      </w:rPr>
                      <w:t>所得税影响额</w:t>
                    </w:r>
                  </w:p>
                </w:tc>
              </w:sdtContent>
            </w:sdt>
            <w:tc>
              <w:tcPr>
                <w:tcW w:w="1332" w:type="pct"/>
              </w:tcPr>
              <w:p w:rsidR="007807A0" w:rsidRPr="00D57D1D" w:rsidRDefault="007807A0" w:rsidP="00D57D1D">
                <w:pPr>
                  <w:rPr>
                    <w:rFonts w:asciiTheme="minorEastAsia" w:hAnsiTheme="minorEastAsia" w:cs="宋体"/>
                    <w:color w:val="000000" w:themeColor="text1"/>
                    <w:sz w:val="24"/>
                    <w:szCs w:val="24"/>
                  </w:rPr>
                </w:pPr>
                <w:r w:rsidRPr="00D57D1D">
                  <w:rPr>
                    <w:rFonts w:asciiTheme="minorEastAsia" w:hAnsiTheme="minorEastAsia"/>
                    <w:bCs/>
                    <w:color w:val="000000" w:themeColor="text1"/>
                  </w:rPr>
                  <w:t>-21,104,606.51</w:t>
                </w:r>
              </w:p>
            </w:tc>
            <w:tc>
              <w:tcPr>
                <w:tcW w:w="397" w:type="pct"/>
              </w:tcPr>
              <w:p w:rsidR="007807A0" w:rsidRDefault="007807A0" w:rsidP="005D64FF">
                <w:pPr>
                  <w:rPr>
                    <w:szCs w:val="21"/>
                  </w:rPr>
                </w:pPr>
              </w:p>
            </w:tc>
          </w:tr>
          <w:tr w:rsidR="00D57D1D" w:rsidTr="00D57D1D">
            <w:sdt>
              <w:sdtPr>
                <w:tag w:val="_PLD_40fa2985df164fe39b2e9052b95072e0"/>
                <w:id w:val="7438609"/>
                <w:lock w:val="sdtLocked"/>
              </w:sdtPr>
              <w:sdtContent>
                <w:tc>
                  <w:tcPr>
                    <w:tcW w:w="3271" w:type="pct"/>
                    <w:vAlign w:val="center"/>
                  </w:tcPr>
                  <w:p w:rsidR="007807A0" w:rsidRDefault="007807A0" w:rsidP="005D64FF">
                    <w:pPr>
                      <w:jc w:val="center"/>
                      <w:rPr>
                        <w:szCs w:val="21"/>
                      </w:rPr>
                    </w:pPr>
                    <w:r>
                      <w:rPr>
                        <w:szCs w:val="21"/>
                      </w:rPr>
                      <w:t>合计</w:t>
                    </w:r>
                  </w:p>
                </w:tc>
              </w:sdtContent>
            </w:sdt>
            <w:tc>
              <w:tcPr>
                <w:tcW w:w="1332" w:type="pct"/>
              </w:tcPr>
              <w:p w:rsidR="007807A0" w:rsidRPr="00D57D1D" w:rsidRDefault="00D57D1D" w:rsidP="00D57D1D">
                <w:pPr>
                  <w:ind w:right="630"/>
                  <w:rPr>
                    <w:rFonts w:asciiTheme="minorEastAsia" w:eastAsiaTheme="minorEastAsia" w:hAnsiTheme="minorEastAsia" w:cs="宋体"/>
                    <w:color w:val="000000" w:themeColor="text1"/>
                    <w:sz w:val="24"/>
                    <w:szCs w:val="24"/>
                  </w:rPr>
                </w:pPr>
                <w:r w:rsidRPr="00D57D1D">
                  <w:rPr>
                    <w:rFonts w:asciiTheme="minorEastAsia" w:eastAsiaTheme="minorEastAsia" w:hAnsiTheme="minorEastAsia"/>
                    <w:bCs/>
                    <w:color w:val="000000" w:themeColor="text1"/>
                  </w:rPr>
                  <w:t>119,253,157.69</w:t>
                </w:r>
              </w:p>
            </w:tc>
            <w:tc>
              <w:tcPr>
                <w:tcW w:w="397" w:type="pct"/>
              </w:tcPr>
              <w:p w:rsidR="007807A0" w:rsidRDefault="007807A0" w:rsidP="005D64FF">
                <w:pPr>
                  <w:rPr>
                    <w:szCs w:val="21"/>
                  </w:rPr>
                </w:pPr>
              </w:p>
            </w:tc>
          </w:tr>
        </w:tbl>
        <w:p w:rsidR="00FC614B" w:rsidRDefault="00C25181"/>
      </w:sdtContent>
    </w:sdt>
    <w:bookmarkEnd w:id="4" w:displacedByCustomXml="prev"/>
    <w:p w:rsidR="00FC614B" w:rsidRDefault="003B0969">
      <w:pPr>
        <w:pStyle w:val="2"/>
        <w:numPr>
          <w:ilvl w:val="0"/>
          <w:numId w:val="3"/>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a41d45beaae84de48773e6098ae18935"/>
        <w:id w:val="6985128"/>
        <w:lock w:val="sdtLocked"/>
        <w:placeholder>
          <w:docPart w:val="GBC22222222222222222222222222222"/>
        </w:placeholder>
      </w:sdtPr>
      <w:sdtContent>
        <w:p w:rsidR="00FC614B" w:rsidRDefault="003B0969">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b867db16bd23462ead4f40d91a571473"/>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7"/>
            <w:gridCol w:w="1372"/>
            <w:gridCol w:w="809"/>
            <w:gridCol w:w="1299"/>
            <w:gridCol w:w="1093"/>
            <w:gridCol w:w="516"/>
            <w:gridCol w:w="396"/>
            <w:gridCol w:w="1287"/>
          </w:tblGrid>
          <w:tr w:rsidR="004E726A" w:rsidTr="004E726A">
            <w:trPr>
              <w:cantSplit/>
            </w:trPr>
            <w:sdt>
              <w:sdtPr>
                <w:tag w:val="_PLD_48f6e0817acf4eb0b69a1690737d1a3b"/>
                <w:id w:val="7423916"/>
                <w:lock w:val="sdtLocked"/>
              </w:sdtPr>
              <w:sdtContent>
                <w:tc>
                  <w:tcPr>
                    <w:tcW w:w="2463" w:type="pct"/>
                    <w:gridSpan w:val="3"/>
                    <w:shd w:val="clear" w:color="auto" w:fill="auto"/>
                  </w:tcPr>
                  <w:p w:rsidR="004E726A" w:rsidRDefault="004E726A" w:rsidP="004E726A">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82f089360cac4a49bb9a67a8e60339a3"/>
                <w:id w:val="7423917"/>
                <w:lock w:val="sdtLocked"/>
              </w:sdtPr>
              <w:sdtContent>
                <w:tc>
                  <w:tcPr>
                    <w:tcW w:w="2537" w:type="pct"/>
                    <w:gridSpan w:val="5"/>
                    <w:shd w:val="clear" w:color="auto" w:fill="auto"/>
                  </w:tcPr>
                  <w:p w:rsidR="004E726A" w:rsidRDefault="004E726A" w:rsidP="004E726A">
                    <w:pPr>
                      <w:pStyle w:val="af3"/>
                      <w:jc w:val="right"/>
                      <w:rPr>
                        <w:rFonts w:ascii="宋体" w:hAnsi="宋体"/>
                      </w:rPr>
                    </w:pPr>
                    <w:r>
                      <w:rPr>
                        <w:rFonts w:ascii="宋体" w:hAnsi="宋体"/>
                      </w:rPr>
                      <w:t>22,757</w:t>
                    </w:r>
                  </w:p>
                </w:tc>
              </w:sdtContent>
            </w:sdt>
          </w:tr>
          <w:tr w:rsidR="004E726A" w:rsidTr="004E726A">
            <w:trPr>
              <w:cantSplit/>
            </w:trPr>
            <w:sdt>
              <w:sdtPr>
                <w:tag w:val="_PLD_5412d7fb84254339a9961af755486bc7"/>
                <w:id w:val="7423918"/>
                <w:lock w:val="sdtLocked"/>
              </w:sdtPr>
              <w:sdtContent>
                <w:tc>
                  <w:tcPr>
                    <w:tcW w:w="5000" w:type="pct"/>
                    <w:gridSpan w:val="8"/>
                    <w:shd w:val="clear" w:color="auto" w:fill="auto"/>
                  </w:tcPr>
                  <w:p w:rsidR="004E726A" w:rsidRDefault="004E726A" w:rsidP="004E726A">
                    <w:pPr>
                      <w:pStyle w:val="af3"/>
                      <w:jc w:val="center"/>
                      <w:rPr>
                        <w:rFonts w:ascii="宋体" w:hAnsi="宋体"/>
                      </w:rPr>
                    </w:pPr>
                    <w:r>
                      <w:rPr>
                        <w:rFonts w:ascii="宋体" w:hAnsi="宋体"/>
                      </w:rPr>
                      <w:t>前十名股东持股情况</w:t>
                    </w:r>
                  </w:p>
                </w:tc>
              </w:sdtContent>
            </w:sdt>
          </w:tr>
          <w:tr w:rsidR="004E726A" w:rsidTr="004E726A">
            <w:trPr>
              <w:cantSplit/>
            </w:trPr>
            <w:sdt>
              <w:sdtPr>
                <w:tag w:val="_PLD_2902b25ca3894d9986530ad428bb7253"/>
                <w:id w:val="7423919"/>
                <w:lock w:val="sdtLocked"/>
              </w:sdtPr>
              <w:sdtContent>
                <w:tc>
                  <w:tcPr>
                    <w:tcW w:w="1258" w:type="pct"/>
                    <w:vMerge w:val="restart"/>
                    <w:shd w:val="clear" w:color="auto" w:fill="auto"/>
                    <w:vAlign w:val="center"/>
                  </w:tcPr>
                  <w:p w:rsidR="004E726A" w:rsidRDefault="004E726A" w:rsidP="004E726A">
                    <w:pPr>
                      <w:jc w:val="center"/>
                      <w:rPr>
                        <w:szCs w:val="21"/>
                      </w:rPr>
                    </w:pPr>
                    <w:r>
                      <w:rPr>
                        <w:szCs w:val="21"/>
                      </w:rPr>
                      <w:t>股东名称</w:t>
                    </w:r>
                    <w:r>
                      <w:rPr>
                        <w:rFonts w:hint="eastAsia"/>
                        <w:szCs w:val="21"/>
                      </w:rPr>
                      <w:t>（全称）</w:t>
                    </w:r>
                  </w:p>
                </w:tc>
              </w:sdtContent>
            </w:sdt>
            <w:sdt>
              <w:sdtPr>
                <w:tag w:val="_PLD_09c69adb9fb84558ab4f7915b7e1c4ab"/>
                <w:id w:val="7423920"/>
                <w:lock w:val="sdtLocked"/>
              </w:sdtPr>
              <w:sdtContent>
                <w:tc>
                  <w:tcPr>
                    <w:tcW w:w="758" w:type="pct"/>
                    <w:vMerge w:val="restart"/>
                    <w:shd w:val="clear" w:color="auto" w:fill="auto"/>
                    <w:vAlign w:val="center"/>
                  </w:tcPr>
                  <w:p w:rsidR="004E726A" w:rsidRDefault="004E726A" w:rsidP="004E726A">
                    <w:pPr>
                      <w:jc w:val="center"/>
                      <w:rPr>
                        <w:szCs w:val="21"/>
                      </w:rPr>
                    </w:pPr>
                    <w:r>
                      <w:rPr>
                        <w:szCs w:val="21"/>
                      </w:rPr>
                      <w:t>期末持股</w:t>
                    </w:r>
                  </w:p>
                  <w:p w:rsidR="004E726A" w:rsidRDefault="004E726A" w:rsidP="004E726A">
                    <w:pPr>
                      <w:jc w:val="center"/>
                      <w:rPr>
                        <w:szCs w:val="21"/>
                      </w:rPr>
                    </w:pPr>
                    <w:r>
                      <w:rPr>
                        <w:szCs w:val="21"/>
                      </w:rPr>
                      <w:t>数量</w:t>
                    </w:r>
                  </w:p>
                </w:tc>
              </w:sdtContent>
            </w:sdt>
            <w:sdt>
              <w:sdtPr>
                <w:tag w:val="_PLD_4eb2cea58c8d4577a954b9667387e644"/>
                <w:id w:val="7423921"/>
                <w:lock w:val="sdtLocked"/>
              </w:sdtPr>
              <w:sdtContent>
                <w:tc>
                  <w:tcPr>
                    <w:tcW w:w="447" w:type="pct"/>
                    <w:vMerge w:val="restart"/>
                    <w:shd w:val="clear" w:color="auto" w:fill="auto"/>
                    <w:vAlign w:val="center"/>
                  </w:tcPr>
                  <w:p w:rsidR="004E726A" w:rsidRDefault="004E726A" w:rsidP="004E726A">
                    <w:pPr>
                      <w:jc w:val="center"/>
                      <w:rPr>
                        <w:szCs w:val="21"/>
                      </w:rPr>
                    </w:pPr>
                    <w:r>
                      <w:rPr>
                        <w:szCs w:val="21"/>
                      </w:rPr>
                      <w:t>比例(%)</w:t>
                    </w:r>
                  </w:p>
                </w:tc>
              </w:sdtContent>
            </w:sdt>
            <w:sdt>
              <w:sdtPr>
                <w:tag w:val="_PLD_23be8c5058474a0d93fddefcedfe68d6"/>
                <w:id w:val="7423922"/>
                <w:lock w:val="sdtLocked"/>
              </w:sdtPr>
              <w:sdtContent>
                <w:tc>
                  <w:tcPr>
                    <w:tcW w:w="718" w:type="pct"/>
                    <w:vMerge w:val="restart"/>
                    <w:shd w:val="clear" w:color="auto" w:fill="auto"/>
                    <w:vAlign w:val="center"/>
                  </w:tcPr>
                  <w:p w:rsidR="004E726A" w:rsidRDefault="004E726A" w:rsidP="004E726A">
                    <w:pPr>
                      <w:pStyle w:val="a6"/>
                      <w:rPr>
                        <w:rFonts w:ascii="宋体" w:hAnsi="宋体"/>
                        <w:bCs/>
                        <w:color w:val="00B050"/>
                      </w:rPr>
                    </w:pPr>
                    <w:r>
                      <w:rPr>
                        <w:rFonts w:ascii="宋体" w:hAnsi="宋体"/>
                        <w:bCs/>
                      </w:rPr>
                      <w:t>持有有限售条件股份数量</w:t>
                    </w:r>
                  </w:p>
                </w:tc>
              </w:sdtContent>
            </w:sdt>
            <w:sdt>
              <w:sdtPr>
                <w:tag w:val="_PLD_fa6ecac0beb14880be4e8181deb7c1b0"/>
                <w:id w:val="7423923"/>
                <w:lock w:val="sdtLocked"/>
              </w:sdtPr>
              <w:sdtContent>
                <w:tc>
                  <w:tcPr>
                    <w:tcW w:w="1108" w:type="pct"/>
                    <w:gridSpan w:val="3"/>
                    <w:shd w:val="clear" w:color="auto" w:fill="auto"/>
                    <w:vAlign w:val="center"/>
                  </w:tcPr>
                  <w:p w:rsidR="004E726A" w:rsidRDefault="004E726A" w:rsidP="004E726A">
                    <w:pPr>
                      <w:jc w:val="center"/>
                      <w:rPr>
                        <w:szCs w:val="21"/>
                      </w:rPr>
                    </w:pPr>
                    <w:r>
                      <w:rPr>
                        <w:szCs w:val="21"/>
                      </w:rPr>
                      <w:t>质押或冻结情况</w:t>
                    </w:r>
                  </w:p>
                </w:tc>
              </w:sdtContent>
            </w:sdt>
            <w:sdt>
              <w:sdtPr>
                <w:tag w:val="_PLD_d42a8bdef97f4a3e9a37be8ac0c438c2"/>
                <w:id w:val="7423924"/>
                <w:lock w:val="sdtLocked"/>
              </w:sdtPr>
              <w:sdtContent>
                <w:tc>
                  <w:tcPr>
                    <w:tcW w:w="711" w:type="pct"/>
                    <w:vMerge w:val="restart"/>
                    <w:shd w:val="clear" w:color="auto" w:fill="auto"/>
                    <w:vAlign w:val="center"/>
                  </w:tcPr>
                  <w:p w:rsidR="004E726A" w:rsidRDefault="004E726A" w:rsidP="004E726A">
                    <w:pPr>
                      <w:jc w:val="center"/>
                      <w:rPr>
                        <w:szCs w:val="21"/>
                      </w:rPr>
                    </w:pPr>
                    <w:r>
                      <w:rPr>
                        <w:szCs w:val="21"/>
                      </w:rPr>
                      <w:t>股东性质</w:t>
                    </w:r>
                  </w:p>
                </w:tc>
              </w:sdtContent>
            </w:sdt>
          </w:tr>
          <w:tr w:rsidR="004E726A" w:rsidTr="004E726A">
            <w:trPr>
              <w:cantSplit/>
            </w:trPr>
            <w:tc>
              <w:tcPr>
                <w:tcW w:w="1258" w:type="pct"/>
                <w:vMerge/>
                <w:tcBorders>
                  <w:bottom w:val="single" w:sz="4" w:space="0" w:color="auto"/>
                </w:tcBorders>
                <w:shd w:val="clear" w:color="auto" w:fill="auto"/>
                <w:vAlign w:val="center"/>
              </w:tcPr>
              <w:p w:rsidR="004E726A" w:rsidRDefault="004E726A" w:rsidP="004E726A">
                <w:pPr>
                  <w:jc w:val="center"/>
                  <w:rPr>
                    <w:szCs w:val="21"/>
                  </w:rPr>
                </w:pPr>
              </w:p>
            </w:tc>
            <w:tc>
              <w:tcPr>
                <w:tcW w:w="758" w:type="pct"/>
                <w:vMerge/>
                <w:tcBorders>
                  <w:bottom w:val="single" w:sz="4" w:space="0" w:color="auto"/>
                </w:tcBorders>
                <w:shd w:val="clear" w:color="auto" w:fill="auto"/>
                <w:vAlign w:val="center"/>
              </w:tcPr>
              <w:p w:rsidR="004E726A" w:rsidRDefault="004E726A" w:rsidP="004E726A">
                <w:pPr>
                  <w:jc w:val="center"/>
                  <w:rPr>
                    <w:szCs w:val="21"/>
                  </w:rPr>
                </w:pPr>
              </w:p>
            </w:tc>
            <w:tc>
              <w:tcPr>
                <w:tcW w:w="447" w:type="pct"/>
                <w:vMerge/>
                <w:tcBorders>
                  <w:bottom w:val="single" w:sz="4" w:space="0" w:color="auto"/>
                </w:tcBorders>
                <w:shd w:val="clear" w:color="auto" w:fill="auto"/>
                <w:vAlign w:val="center"/>
              </w:tcPr>
              <w:p w:rsidR="004E726A" w:rsidRDefault="004E726A" w:rsidP="004E726A">
                <w:pPr>
                  <w:jc w:val="center"/>
                  <w:rPr>
                    <w:szCs w:val="21"/>
                  </w:rPr>
                </w:pPr>
              </w:p>
            </w:tc>
            <w:tc>
              <w:tcPr>
                <w:tcW w:w="718" w:type="pct"/>
                <w:vMerge/>
                <w:tcBorders>
                  <w:bottom w:val="single" w:sz="4" w:space="0" w:color="auto"/>
                </w:tcBorders>
                <w:shd w:val="clear" w:color="auto" w:fill="auto"/>
                <w:vAlign w:val="center"/>
              </w:tcPr>
              <w:p w:rsidR="004E726A" w:rsidRDefault="004E726A" w:rsidP="004E726A">
                <w:pPr>
                  <w:jc w:val="center"/>
                  <w:rPr>
                    <w:szCs w:val="21"/>
                  </w:rPr>
                </w:pPr>
              </w:p>
            </w:tc>
            <w:sdt>
              <w:sdtPr>
                <w:tag w:val="_PLD_0f4e08e833d549af98c877efc9850d0e"/>
                <w:id w:val="7423925"/>
                <w:lock w:val="sdtLocked"/>
              </w:sdtPr>
              <w:sdtContent>
                <w:tc>
                  <w:tcPr>
                    <w:tcW w:w="604" w:type="pct"/>
                    <w:tcBorders>
                      <w:bottom w:val="single" w:sz="4" w:space="0" w:color="auto"/>
                    </w:tcBorders>
                    <w:shd w:val="clear" w:color="auto" w:fill="auto"/>
                    <w:vAlign w:val="center"/>
                  </w:tcPr>
                  <w:p w:rsidR="004E726A" w:rsidRDefault="004E726A" w:rsidP="004E726A">
                    <w:pPr>
                      <w:jc w:val="center"/>
                      <w:rPr>
                        <w:szCs w:val="21"/>
                      </w:rPr>
                    </w:pPr>
                    <w:r>
                      <w:rPr>
                        <w:szCs w:val="21"/>
                      </w:rPr>
                      <w:t>股份状态</w:t>
                    </w:r>
                  </w:p>
                </w:tc>
              </w:sdtContent>
            </w:sdt>
            <w:sdt>
              <w:sdtPr>
                <w:tag w:val="_PLD_1fbdaf5b5dc5428ab46f5bf468ab9058"/>
                <w:id w:val="7423926"/>
                <w:lock w:val="sdtLocked"/>
              </w:sdtPr>
              <w:sdtContent>
                <w:tc>
                  <w:tcPr>
                    <w:tcW w:w="504" w:type="pct"/>
                    <w:gridSpan w:val="2"/>
                    <w:tcBorders>
                      <w:bottom w:val="single" w:sz="4" w:space="0" w:color="auto"/>
                    </w:tcBorders>
                    <w:shd w:val="clear" w:color="auto" w:fill="auto"/>
                    <w:vAlign w:val="center"/>
                  </w:tcPr>
                  <w:p w:rsidR="004E726A" w:rsidRDefault="004E726A" w:rsidP="004E726A">
                    <w:pPr>
                      <w:jc w:val="center"/>
                      <w:rPr>
                        <w:szCs w:val="21"/>
                      </w:rPr>
                    </w:pPr>
                    <w:r>
                      <w:rPr>
                        <w:szCs w:val="21"/>
                      </w:rPr>
                      <w:t>数量</w:t>
                    </w:r>
                  </w:p>
                </w:tc>
              </w:sdtContent>
            </w:sdt>
            <w:tc>
              <w:tcPr>
                <w:tcW w:w="711" w:type="pct"/>
                <w:vMerge/>
                <w:shd w:val="clear" w:color="auto" w:fill="auto"/>
              </w:tcPr>
              <w:p w:rsidR="004E726A" w:rsidRDefault="004E726A" w:rsidP="004E726A">
                <w:pPr>
                  <w:jc w:val="center"/>
                  <w:rPr>
                    <w:szCs w:val="21"/>
                  </w:rPr>
                </w:pPr>
              </w:p>
            </w:tc>
          </w:tr>
          <w:sdt>
            <w:sdtPr>
              <w:rPr>
                <w:szCs w:val="21"/>
              </w:rPr>
              <w:alias w:val="前十名股东持股情况"/>
              <w:tag w:val="_GBC_4605985219f3462eb0cbec8b22f53426"/>
              <w:id w:val="7423929"/>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漳州市九龙江集团有限公司</w:t>
                    </w:r>
                  </w:p>
                </w:tc>
                <w:tc>
                  <w:tcPr>
                    <w:tcW w:w="758" w:type="pct"/>
                    <w:shd w:val="clear" w:color="auto" w:fill="auto"/>
                  </w:tcPr>
                  <w:p w:rsidR="004E726A" w:rsidRDefault="004E726A" w:rsidP="004E726A">
                    <w:pPr>
                      <w:jc w:val="right"/>
                      <w:rPr>
                        <w:szCs w:val="21"/>
                      </w:rPr>
                    </w:pPr>
                    <w:r>
                      <w:t>151,233,800</w:t>
                    </w:r>
                  </w:p>
                </w:tc>
                <w:tc>
                  <w:tcPr>
                    <w:tcW w:w="447" w:type="pct"/>
                    <w:shd w:val="clear" w:color="auto" w:fill="auto"/>
                  </w:tcPr>
                  <w:p w:rsidR="004E726A" w:rsidRDefault="004E726A" w:rsidP="004E726A">
                    <w:pPr>
                      <w:jc w:val="right"/>
                      <w:rPr>
                        <w:szCs w:val="21"/>
                      </w:rPr>
                    </w:pPr>
                    <w:r>
                      <w:t>37.85</w:t>
                    </w:r>
                  </w:p>
                </w:tc>
                <w:tc>
                  <w:tcPr>
                    <w:tcW w:w="718" w:type="pct"/>
                    <w:shd w:val="clear" w:color="auto" w:fill="auto"/>
                  </w:tcPr>
                  <w:p w:rsidR="004E726A" w:rsidRDefault="004E726A" w:rsidP="004E726A">
                    <w:pPr>
                      <w:jc w:val="center"/>
                      <w:rPr>
                        <w:szCs w:val="21"/>
                      </w:rPr>
                    </w:pPr>
                    <w:r>
                      <w:rPr>
                        <w:rFonts w:hint="eastAsia"/>
                        <w:szCs w:val="21"/>
                      </w:rPr>
                      <w:t>0</w:t>
                    </w:r>
                  </w:p>
                </w:tc>
                <w:sdt>
                  <w:sdtPr>
                    <w:rPr>
                      <w:szCs w:val="21"/>
                    </w:rPr>
                    <w:alias w:val="前十名股东持有股份状态"/>
                    <w:tag w:val="_GBC_136db04e65c54cda86f79cf03b28789e"/>
                    <w:id w:val="742392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2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国家</w:t>
                        </w:r>
                      </w:p>
                    </w:tc>
                  </w:sdtContent>
                </w:sdt>
              </w:tr>
            </w:sdtContent>
          </w:sdt>
          <w:sdt>
            <w:sdtPr>
              <w:rPr>
                <w:szCs w:val="21"/>
              </w:rPr>
              <w:alias w:val="前十名股东持股情况"/>
              <w:tag w:val="_GBC_4605985219f3462eb0cbec8b22f53426"/>
              <w:id w:val="7423932"/>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国机资产管理有限公司</w:t>
                    </w:r>
                  </w:p>
                </w:tc>
                <w:tc>
                  <w:tcPr>
                    <w:tcW w:w="758" w:type="pct"/>
                    <w:shd w:val="clear" w:color="auto" w:fill="auto"/>
                  </w:tcPr>
                  <w:p w:rsidR="004E726A" w:rsidRDefault="004E726A" w:rsidP="004E726A">
                    <w:pPr>
                      <w:jc w:val="right"/>
                      <w:rPr>
                        <w:szCs w:val="21"/>
                      </w:rPr>
                    </w:pPr>
                    <w:r>
                      <w:t>18,909,290</w:t>
                    </w:r>
                  </w:p>
                </w:tc>
                <w:tc>
                  <w:tcPr>
                    <w:tcW w:w="447" w:type="pct"/>
                    <w:shd w:val="clear" w:color="auto" w:fill="auto"/>
                  </w:tcPr>
                  <w:p w:rsidR="004E726A" w:rsidRDefault="004E726A" w:rsidP="004E726A">
                    <w:pPr>
                      <w:jc w:val="right"/>
                      <w:rPr>
                        <w:szCs w:val="21"/>
                      </w:rPr>
                    </w:pPr>
                    <w:r>
                      <w:t>4.73</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3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3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7423935"/>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胡红丹</w:t>
                    </w:r>
                  </w:p>
                </w:tc>
                <w:tc>
                  <w:tcPr>
                    <w:tcW w:w="758" w:type="pct"/>
                    <w:shd w:val="clear" w:color="auto" w:fill="auto"/>
                  </w:tcPr>
                  <w:p w:rsidR="004E726A" w:rsidRDefault="004E726A" w:rsidP="004E726A">
                    <w:pPr>
                      <w:jc w:val="right"/>
                      <w:rPr>
                        <w:szCs w:val="21"/>
                      </w:rPr>
                    </w:pPr>
                    <w:r>
                      <w:t>5,304,100</w:t>
                    </w:r>
                  </w:p>
                </w:tc>
                <w:tc>
                  <w:tcPr>
                    <w:tcW w:w="447" w:type="pct"/>
                    <w:shd w:val="clear" w:color="auto" w:fill="auto"/>
                  </w:tcPr>
                  <w:p w:rsidR="004E726A" w:rsidRDefault="004E726A" w:rsidP="004E726A">
                    <w:pPr>
                      <w:jc w:val="right"/>
                      <w:rPr>
                        <w:szCs w:val="21"/>
                      </w:rPr>
                    </w:pPr>
                    <w:r>
                      <w:t>1.33</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3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3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7423938"/>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邱信富</w:t>
                    </w:r>
                  </w:p>
                </w:tc>
                <w:tc>
                  <w:tcPr>
                    <w:tcW w:w="758" w:type="pct"/>
                    <w:shd w:val="clear" w:color="auto" w:fill="auto"/>
                  </w:tcPr>
                  <w:p w:rsidR="004E726A" w:rsidRDefault="004E726A" w:rsidP="004E726A">
                    <w:pPr>
                      <w:jc w:val="right"/>
                      <w:rPr>
                        <w:szCs w:val="21"/>
                      </w:rPr>
                    </w:pPr>
                    <w:r>
                      <w:t>4,815,902</w:t>
                    </w:r>
                  </w:p>
                </w:tc>
                <w:tc>
                  <w:tcPr>
                    <w:tcW w:w="447" w:type="pct"/>
                    <w:shd w:val="clear" w:color="auto" w:fill="auto"/>
                  </w:tcPr>
                  <w:p w:rsidR="004E726A" w:rsidRDefault="004E726A" w:rsidP="004E726A">
                    <w:pPr>
                      <w:jc w:val="right"/>
                      <w:rPr>
                        <w:szCs w:val="21"/>
                      </w:rPr>
                    </w:pPr>
                    <w:r>
                      <w:t>1.21</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3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3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7423941"/>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俞旭斐</w:t>
                    </w:r>
                  </w:p>
                </w:tc>
                <w:tc>
                  <w:tcPr>
                    <w:tcW w:w="758" w:type="pct"/>
                    <w:shd w:val="clear" w:color="auto" w:fill="auto"/>
                  </w:tcPr>
                  <w:p w:rsidR="004E726A" w:rsidRDefault="004E726A" w:rsidP="004E726A">
                    <w:pPr>
                      <w:jc w:val="right"/>
                      <w:rPr>
                        <w:szCs w:val="21"/>
                      </w:rPr>
                    </w:pPr>
                    <w:r>
                      <w:t>4,591,200</w:t>
                    </w:r>
                  </w:p>
                </w:tc>
                <w:tc>
                  <w:tcPr>
                    <w:tcW w:w="447" w:type="pct"/>
                    <w:shd w:val="clear" w:color="auto" w:fill="auto"/>
                  </w:tcPr>
                  <w:p w:rsidR="004E726A" w:rsidRDefault="004E726A" w:rsidP="004E726A">
                    <w:pPr>
                      <w:jc w:val="right"/>
                      <w:rPr>
                        <w:szCs w:val="21"/>
                      </w:rPr>
                    </w:pPr>
                    <w:r>
                      <w:t>1.15</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3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4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7423944"/>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上海七王资产管理有限公司－七王瑞德4号私募投资基金</w:t>
                    </w:r>
                  </w:p>
                </w:tc>
                <w:tc>
                  <w:tcPr>
                    <w:tcW w:w="758" w:type="pct"/>
                    <w:shd w:val="clear" w:color="auto" w:fill="auto"/>
                  </w:tcPr>
                  <w:p w:rsidR="004E726A" w:rsidRDefault="004E726A" w:rsidP="004E726A">
                    <w:pPr>
                      <w:jc w:val="right"/>
                      <w:rPr>
                        <w:szCs w:val="21"/>
                      </w:rPr>
                    </w:pPr>
                    <w:r>
                      <w:t>2,215,200</w:t>
                    </w:r>
                  </w:p>
                </w:tc>
                <w:tc>
                  <w:tcPr>
                    <w:tcW w:w="447" w:type="pct"/>
                    <w:shd w:val="clear" w:color="auto" w:fill="auto"/>
                  </w:tcPr>
                  <w:p w:rsidR="004E726A" w:rsidRDefault="004E726A" w:rsidP="004E726A">
                    <w:pPr>
                      <w:jc w:val="right"/>
                      <w:rPr>
                        <w:szCs w:val="21"/>
                      </w:rPr>
                    </w:pPr>
                    <w:r>
                      <w:t>0.55</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4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4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7423947"/>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周志刚</w:t>
                    </w:r>
                  </w:p>
                </w:tc>
                <w:tc>
                  <w:tcPr>
                    <w:tcW w:w="758" w:type="pct"/>
                    <w:shd w:val="clear" w:color="auto" w:fill="auto"/>
                  </w:tcPr>
                  <w:p w:rsidR="004E726A" w:rsidRDefault="004E726A" w:rsidP="004E726A">
                    <w:pPr>
                      <w:jc w:val="right"/>
                      <w:rPr>
                        <w:szCs w:val="21"/>
                      </w:rPr>
                    </w:pPr>
                    <w:r>
                      <w:t>2,131,800</w:t>
                    </w:r>
                  </w:p>
                </w:tc>
                <w:tc>
                  <w:tcPr>
                    <w:tcW w:w="447" w:type="pct"/>
                    <w:shd w:val="clear" w:color="auto" w:fill="auto"/>
                  </w:tcPr>
                  <w:p w:rsidR="004E726A" w:rsidRDefault="004E726A" w:rsidP="004E726A">
                    <w:pPr>
                      <w:jc w:val="right"/>
                      <w:rPr>
                        <w:szCs w:val="21"/>
                      </w:rPr>
                    </w:pPr>
                    <w:r>
                      <w:t>0.53</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4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4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7423950"/>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欧斌</w:t>
                    </w:r>
                  </w:p>
                </w:tc>
                <w:tc>
                  <w:tcPr>
                    <w:tcW w:w="758" w:type="pct"/>
                    <w:shd w:val="clear" w:color="auto" w:fill="auto"/>
                  </w:tcPr>
                  <w:p w:rsidR="004E726A" w:rsidRDefault="004E726A" w:rsidP="004E726A">
                    <w:pPr>
                      <w:jc w:val="right"/>
                      <w:rPr>
                        <w:szCs w:val="21"/>
                      </w:rPr>
                    </w:pPr>
                    <w:r>
                      <w:t>1,977,860</w:t>
                    </w:r>
                  </w:p>
                </w:tc>
                <w:tc>
                  <w:tcPr>
                    <w:tcW w:w="447" w:type="pct"/>
                    <w:shd w:val="clear" w:color="auto" w:fill="auto"/>
                  </w:tcPr>
                  <w:p w:rsidR="004E726A" w:rsidRDefault="004E726A" w:rsidP="004E726A">
                    <w:pPr>
                      <w:jc w:val="right"/>
                      <w:rPr>
                        <w:szCs w:val="21"/>
                      </w:rPr>
                    </w:pPr>
                    <w:r>
                      <w:t>0.50</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4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4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7423953"/>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许晶晶</w:t>
                    </w:r>
                  </w:p>
                </w:tc>
                <w:tc>
                  <w:tcPr>
                    <w:tcW w:w="758" w:type="pct"/>
                    <w:shd w:val="clear" w:color="auto" w:fill="auto"/>
                  </w:tcPr>
                  <w:p w:rsidR="004E726A" w:rsidRDefault="004E726A" w:rsidP="004E726A">
                    <w:pPr>
                      <w:jc w:val="right"/>
                      <w:rPr>
                        <w:szCs w:val="21"/>
                      </w:rPr>
                    </w:pPr>
                    <w:r>
                      <w:t>1,578,000</w:t>
                    </w:r>
                  </w:p>
                </w:tc>
                <w:tc>
                  <w:tcPr>
                    <w:tcW w:w="447" w:type="pct"/>
                    <w:shd w:val="clear" w:color="auto" w:fill="auto"/>
                  </w:tcPr>
                  <w:p w:rsidR="004E726A" w:rsidRDefault="004E726A" w:rsidP="004E726A">
                    <w:pPr>
                      <w:jc w:val="right"/>
                      <w:rPr>
                        <w:szCs w:val="21"/>
                      </w:rPr>
                    </w:pPr>
                    <w:r>
                      <w:t>0.39</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5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7423956"/>
              <w:lock w:val="sdtLocked"/>
            </w:sdtPr>
            <w:sdtEndPr>
              <w:rPr>
                <w:color w:val="FF9900"/>
              </w:rPr>
            </w:sdtEndPr>
            <w:sdtContent>
              <w:tr w:rsidR="004E726A" w:rsidTr="004E726A">
                <w:trPr>
                  <w:cantSplit/>
                </w:trPr>
                <w:tc>
                  <w:tcPr>
                    <w:tcW w:w="1258" w:type="pct"/>
                    <w:shd w:val="clear" w:color="auto" w:fill="auto"/>
                  </w:tcPr>
                  <w:p w:rsidR="004E726A" w:rsidRDefault="004E726A" w:rsidP="004E726A">
                    <w:pPr>
                      <w:rPr>
                        <w:szCs w:val="21"/>
                      </w:rPr>
                    </w:pPr>
                    <w:r>
                      <w:t>卢小香</w:t>
                    </w:r>
                  </w:p>
                </w:tc>
                <w:tc>
                  <w:tcPr>
                    <w:tcW w:w="758" w:type="pct"/>
                    <w:shd w:val="clear" w:color="auto" w:fill="auto"/>
                  </w:tcPr>
                  <w:p w:rsidR="004E726A" w:rsidRDefault="004E726A" w:rsidP="004E726A">
                    <w:pPr>
                      <w:jc w:val="right"/>
                      <w:rPr>
                        <w:szCs w:val="21"/>
                      </w:rPr>
                    </w:pPr>
                    <w:r>
                      <w:t>1,566,200</w:t>
                    </w:r>
                  </w:p>
                </w:tc>
                <w:tc>
                  <w:tcPr>
                    <w:tcW w:w="447" w:type="pct"/>
                    <w:shd w:val="clear" w:color="auto" w:fill="auto"/>
                  </w:tcPr>
                  <w:p w:rsidR="004E726A" w:rsidRDefault="004E726A" w:rsidP="004E726A">
                    <w:pPr>
                      <w:jc w:val="right"/>
                      <w:rPr>
                        <w:szCs w:val="21"/>
                      </w:rPr>
                    </w:pPr>
                    <w:r>
                      <w:t>0.39</w:t>
                    </w:r>
                  </w:p>
                </w:tc>
                <w:tc>
                  <w:tcPr>
                    <w:tcW w:w="718" w:type="pct"/>
                    <w:shd w:val="clear" w:color="auto" w:fill="auto"/>
                  </w:tcPr>
                  <w:p w:rsidR="004E726A" w:rsidRDefault="004E726A" w:rsidP="004E726A">
                    <w:pPr>
                      <w:jc w:val="center"/>
                    </w:pPr>
                    <w:r w:rsidRPr="002D2D64">
                      <w:rPr>
                        <w:rFonts w:hint="eastAsia"/>
                        <w:szCs w:val="21"/>
                      </w:rPr>
                      <w:t>0</w:t>
                    </w:r>
                  </w:p>
                </w:tc>
                <w:sdt>
                  <w:sdtPr>
                    <w:rPr>
                      <w:szCs w:val="21"/>
                    </w:rPr>
                    <w:alias w:val="前十名股东持有股份状态"/>
                    <w:tag w:val="_GBC_136db04e65c54cda86f79cf03b28789e"/>
                    <w:id w:val="742395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04" w:type="pct"/>
                        <w:shd w:val="clear" w:color="auto" w:fill="auto"/>
                        <w:vAlign w:val="center"/>
                      </w:tcPr>
                      <w:p w:rsidR="004E726A" w:rsidRDefault="004E726A" w:rsidP="004E726A">
                        <w:pPr>
                          <w:jc w:val="center"/>
                          <w:rPr>
                            <w:color w:val="FF9900"/>
                            <w:szCs w:val="21"/>
                          </w:rPr>
                        </w:pPr>
                        <w:r>
                          <w:rPr>
                            <w:szCs w:val="21"/>
                          </w:rPr>
                          <w:t>无</w:t>
                        </w:r>
                      </w:p>
                    </w:tc>
                  </w:sdtContent>
                </w:sdt>
                <w:tc>
                  <w:tcPr>
                    <w:tcW w:w="504" w:type="pct"/>
                    <w:gridSpan w:val="2"/>
                    <w:shd w:val="clear" w:color="auto" w:fill="auto"/>
                  </w:tcPr>
                  <w:p w:rsidR="004E726A" w:rsidRDefault="004E726A" w:rsidP="004E726A">
                    <w:pPr>
                      <w:jc w:val="right"/>
                      <w:rPr>
                        <w:szCs w:val="21"/>
                      </w:rPr>
                    </w:pPr>
                  </w:p>
                </w:tc>
                <w:sdt>
                  <w:sdtPr>
                    <w:rPr>
                      <w:szCs w:val="21"/>
                    </w:rPr>
                    <w:alias w:val="前十名股东的股东性质"/>
                    <w:tag w:val="_GBC_3f061011cc4c4a3a8bacb0560bb01a75"/>
                    <w:id w:val="742395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711" w:type="pct"/>
                        <w:shd w:val="clear" w:color="auto" w:fill="auto"/>
                      </w:tcPr>
                      <w:p w:rsidR="004E726A" w:rsidRDefault="004E726A" w:rsidP="004E726A">
                        <w:pPr>
                          <w:jc w:val="center"/>
                          <w:rPr>
                            <w:color w:val="FF9900"/>
                            <w:szCs w:val="21"/>
                          </w:rPr>
                        </w:pPr>
                        <w:r>
                          <w:rPr>
                            <w:szCs w:val="21"/>
                          </w:rPr>
                          <w:t>境内自然人</w:t>
                        </w:r>
                      </w:p>
                    </w:tc>
                  </w:sdtContent>
                </w:sdt>
              </w:tr>
            </w:sdtContent>
          </w:sdt>
          <w:tr w:rsidR="004E726A" w:rsidTr="004E726A">
            <w:trPr>
              <w:cantSplit/>
            </w:trPr>
            <w:sdt>
              <w:sdtPr>
                <w:tag w:val="_PLD_1898c049cbb842929d1a25b03164de05"/>
                <w:id w:val="7423957"/>
                <w:lock w:val="sdtLocked"/>
              </w:sdtPr>
              <w:sdtContent>
                <w:tc>
                  <w:tcPr>
                    <w:tcW w:w="5000" w:type="pct"/>
                    <w:gridSpan w:val="8"/>
                    <w:shd w:val="clear" w:color="auto" w:fill="auto"/>
                  </w:tcPr>
                  <w:p w:rsidR="004E726A" w:rsidRDefault="004E726A" w:rsidP="004E726A">
                    <w:pPr>
                      <w:jc w:val="center"/>
                      <w:rPr>
                        <w:color w:val="FF9900"/>
                        <w:szCs w:val="21"/>
                      </w:rPr>
                    </w:pPr>
                    <w:r>
                      <w:rPr>
                        <w:szCs w:val="21"/>
                      </w:rPr>
                      <w:t>前十名无限售条件股东持股情况</w:t>
                    </w:r>
                  </w:p>
                </w:tc>
              </w:sdtContent>
            </w:sdt>
          </w:tr>
          <w:tr w:rsidR="004E726A" w:rsidTr="004E726A">
            <w:trPr>
              <w:cantSplit/>
            </w:trPr>
            <w:sdt>
              <w:sdtPr>
                <w:tag w:val="_PLD_cdb93ea8b8d84269906022d344b7ae81"/>
                <w:id w:val="7423958"/>
                <w:lock w:val="sdtLocked"/>
              </w:sdtPr>
              <w:sdtContent>
                <w:tc>
                  <w:tcPr>
                    <w:tcW w:w="2016" w:type="pct"/>
                    <w:gridSpan w:val="2"/>
                    <w:vMerge w:val="restart"/>
                    <w:shd w:val="clear" w:color="auto" w:fill="auto"/>
                  </w:tcPr>
                  <w:p w:rsidR="004E726A" w:rsidRDefault="004E726A" w:rsidP="004E726A">
                    <w:pPr>
                      <w:rPr>
                        <w:color w:val="FF9900"/>
                        <w:szCs w:val="21"/>
                      </w:rPr>
                    </w:pPr>
                    <w:r>
                      <w:t>股东名称</w:t>
                    </w:r>
                  </w:p>
                </w:tc>
              </w:sdtContent>
            </w:sdt>
            <w:sdt>
              <w:sdtPr>
                <w:tag w:val="_PLD_de00e53222bf435287ab2b08072e38a8"/>
                <w:id w:val="7423959"/>
                <w:lock w:val="sdtLocked"/>
              </w:sdtPr>
              <w:sdtContent>
                <w:tc>
                  <w:tcPr>
                    <w:tcW w:w="1165" w:type="pct"/>
                    <w:gridSpan w:val="2"/>
                    <w:vMerge w:val="restart"/>
                    <w:shd w:val="clear" w:color="auto" w:fill="auto"/>
                  </w:tcPr>
                  <w:p w:rsidR="004E726A" w:rsidRDefault="004E726A" w:rsidP="004E726A">
                    <w:pPr>
                      <w:jc w:val="center"/>
                      <w:rPr>
                        <w:color w:val="FF9900"/>
                        <w:szCs w:val="21"/>
                      </w:rPr>
                    </w:pPr>
                    <w:r>
                      <w:t>持有无限售条件流通股的数量</w:t>
                    </w:r>
                  </w:p>
                </w:tc>
              </w:sdtContent>
            </w:sdt>
            <w:sdt>
              <w:sdtPr>
                <w:tag w:val="_PLD_2a9d60d6261d4ec5bc6d40e7303e8e5e"/>
                <w:id w:val="7423960"/>
                <w:lock w:val="sdtLocked"/>
              </w:sdtPr>
              <w:sdtContent>
                <w:tc>
                  <w:tcPr>
                    <w:tcW w:w="1819" w:type="pct"/>
                    <w:gridSpan w:val="4"/>
                    <w:tcBorders>
                      <w:bottom w:val="single" w:sz="4" w:space="0" w:color="auto"/>
                    </w:tcBorders>
                    <w:shd w:val="clear" w:color="auto" w:fill="auto"/>
                  </w:tcPr>
                  <w:p w:rsidR="004E726A" w:rsidRDefault="004E726A" w:rsidP="004E726A">
                    <w:pPr>
                      <w:jc w:val="center"/>
                      <w:rPr>
                        <w:color w:val="FF9900"/>
                        <w:szCs w:val="21"/>
                      </w:rPr>
                    </w:pPr>
                    <w:r>
                      <w:rPr>
                        <w:szCs w:val="21"/>
                      </w:rPr>
                      <w:t>股份种类</w:t>
                    </w:r>
                    <w:r>
                      <w:rPr>
                        <w:rFonts w:hint="eastAsia"/>
                        <w:szCs w:val="21"/>
                      </w:rPr>
                      <w:t>及数量</w:t>
                    </w:r>
                  </w:p>
                </w:tc>
              </w:sdtContent>
            </w:sdt>
          </w:tr>
          <w:tr w:rsidR="004E726A" w:rsidTr="004E726A">
            <w:trPr>
              <w:cantSplit/>
            </w:trPr>
            <w:tc>
              <w:tcPr>
                <w:tcW w:w="2016" w:type="pct"/>
                <w:gridSpan w:val="2"/>
                <w:vMerge/>
                <w:shd w:val="clear" w:color="auto" w:fill="auto"/>
              </w:tcPr>
              <w:p w:rsidR="004E726A" w:rsidRDefault="004E726A" w:rsidP="004E726A">
                <w:pPr>
                  <w:rPr>
                    <w:color w:val="FF9900"/>
                    <w:szCs w:val="21"/>
                  </w:rPr>
                </w:pPr>
              </w:p>
            </w:tc>
            <w:tc>
              <w:tcPr>
                <w:tcW w:w="1165" w:type="pct"/>
                <w:gridSpan w:val="2"/>
                <w:vMerge/>
                <w:shd w:val="clear" w:color="auto" w:fill="auto"/>
              </w:tcPr>
              <w:p w:rsidR="004E726A" w:rsidRDefault="004E726A" w:rsidP="004E726A">
                <w:pPr>
                  <w:rPr>
                    <w:color w:val="FF9900"/>
                    <w:szCs w:val="21"/>
                  </w:rPr>
                </w:pPr>
              </w:p>
            </w:tc>
            <w:sdt>
              <w:sdtPr>
                <w:tag w:val="_PLD_d47064bc80be41ae9a4939af1653e56d"/>
                <w:id w:val="7423961"/>
                <w:lock w:val="sdtLocked"/>
              </w:sdtPr>
              <w:sdtContent>
                <w:tc>
                  <w:tcPr>
                    <w:tcW w:w="889" w:type="pct"/>
                    <w:gridSpan w:val="2"/>
                    <w:shd w:val="clear" w:color="auto" w:fill="auto"/>
                    <w:vAlign w:val="center"/>
                  </w:tcPr>
                  <w:p w:rsidR="004E726A" w:rsidRDefault="004E726A" w:rsidP="004E726A">
                    <w:pPr>
                      <w:jc w:val="center"/>
                      <w:rPr>
                        <w:color w:val="008000"/>
                        <w:szCs w:val="21"/>
                      </w:rPr>
                    </w:pPr>
                    <w:r>
                      <w:rPr>
                        <w:rFonts w:hint="eastAsia"/>
                        <w:szCs w:val="21"/>
                      </w:rPr>
                      <w:t>种类</w:t>
                    </w:r>
                  </w:p>
                </w:tc>
              </w:sdtContent>
            </w:sdt>
            <w:sdt>
              <w:sdtPr>
                <w:tag w:val="_PLD_ef8b69bf60d547d19a2a05662516a431"/>
                <w:id w:val="7423962"/>
                <w:lock w:val="sdtLocked"/>
              </w:sdtPr>
              <w:sdtContent>
                <w:tc>
                  <w:tcPr>
                    <w:tcW w:w="930" w:type="pct"/>
                    <w:gridSpan w:val="2"/>
                    <w:shd w:val="clear" w:color="auto" w:fill="auto"/>
                  </w:tcPr>
                  <w:p w:rsidR="004E726A" w:rsidRDefault="004E726A" w:rsidP="004E726A">
                    <w:pPr>
                      <w:jc w:val="center"/>
                      <w:rPr>
                        <w:color w:val="008000"/>
                        <w:szCs w:val="21"/>
                      </w:rPr>
                    </w:pPr>
                    <w:r>
                      <w:rPr>
                        <w:rFonts w:cs="宋体" w:hint="eastAsia"/>
                        <w:szCs w:val="21"/>
                      </w:rPr>
                      <w:t>数量</w:t>
                    </w:r>
                  </w:p>
                </w:tc>
              </w:sdtContent>
            </w:sdt>
          </w:tr>
          <w:sdt>
            <w:sdtPr>
              <w:rPr>
                <w:szCs w:val="21"/>
              </w:rPr>
              <w:alias w:val="前十名无限售条件股东持股情况"/>
              <w:tag w:val="_GBC_798242974a9b4be4a6dde0d05919e839"/>
              <w:id w:val="7423964"/>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漳州市九龙江集团有限公司</w:t>
                    </w:r>
                  </w:p>
                </w:tc>
                <w:tc>
                  <w:tcPr>
                    <w:tcW w:w="1165" w:type="pct"/>
                    <w:gridSpan w:val="2"/>
                    <w:shd w:val="clear" w:color="auto" w:fill="auto"/>
                  </w:tcPr>
                  <w:p w:rsidR="004E726A" w:rsidRDefault="004E726A" w:rsidP="004E726A">
                    <w:pPr>
                      <w:jc w:val="right"/>
                      <w:rPr>
                        <w:szCs w:val="21"/>
                      </w:rPr>
                    </w:pPr>
                    <w:r>
                      <w:t>151,233,800</w:t>
                    </w:r>
                  </w:p>
                </w:tc>
                <w:sdt>
                  <w:sdtPr>
                    <w:rPr>
                      <w:bCs/>
                      <w:szCs w:val="21"/>
                    </w:rPr>
                    <w:alias w:val="前十名无限售条件股东期末持有流通股的种类"/>
                    <w:tag w:val="_GBC_0210c95a1a80416eb0fe421c6af26851"/>
                    <w:id w:val="742396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151,233,800</w:t>
                    </w:r>
                  </w:p>
                </w:tc>
              </w:tr>
            </w:sdtContent>
          </w:sdt>
          <w:sdt>
            <w:sdtPr>
              <w:rPr>
                <w:szCs w:val="21"/>
              </w:rPr>
              <w:alias w:val="前十名无限售条件股东持股情况"/>
              <w:tag w:val="_GBC_798242974a9b4be4a6dde0d05919e839"/>
              <w:id w:val="7423966"/>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国机资产管理有限公司</w:t>
                    </w:r>
                  </w:p>
                </w:tc>
                <w:tc>
                  <w:tcPr>
                    <w:tcW w:w="1165" w:type="pct"/>
                    <w:gridSpan w:val="2"/>
                    <w:shd w:val="clear" w:color="auto" w:fill="auto"/>
                  </w:tcPr>
                  <w:p w:rsidR="004E726A" w:rsidRDefault="004E726A" w:rsidP="004E726A">
                    <w:pPr>
                      <w:jc w:val="right"/>
                      <w:rPr>
                        <w:szCs w:val="21"/>
                      </w:rPr>
                    </w:pPr>
                    <w:r>
                      <w:t>18,909,290</w:t>
                    </w:r>
                  </w:p>
                </w:tc>
                <w:sdt>
                  <w:sdtPr>
                    <w:rPr>
                      <w:bCs/>
                      <w:szCs w:val="21"/>
                    </w:rPr>
                    <w:alias w:val="前十名无限售条件股东期末持有流通股的种类"/>
                    <w:tag w:val="_GBC_0210c95a1a80416eb0fe421c6af26851"/>
                    <w:id w:val="742396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18,909,290</w:t>
                    </w:r>
                  </w:p>
                </w:tc>
              </w:tr>
            </w:sdtContent>
          </w:sdt>
          <w:sdt>
            <w:sdtPr>
              <w:rPr>
                <w:szCs w:val="21"/>
              </w:rPr>
              <w:alias w:val="前十名无限售条件股东持股情况"/>
              <w:tag w:val="_GBC_798242974a9b4be4a6dde0d05919e839"/>
              <w:id w:val="7423968"/>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胡红丹</w:t>
                    </w:r>
                  </w:p>
                </w:tc>
                <w:tc>
                  <w:tcPr>
                    <w:tcW w:w="1165" w:type="pct"/>
                    <w:gridSpan w:val="2"/>
                    <w:shd w:val="clear" w:color="auto" w:fill="auto"/>
                  </w:tcPr>
                  <w:p w:rsidR="004E726A" w:rsidRDefault="004E726A" w:rsidP="004E726A">
                    <w:pPr>
                      <w:jc w:val="right"/>
                      <w:rPr>
                        <w:szCs w:val="21"/>
                      </w:rPr>
                    </w:pPr>
                    <w:r>
                      <w:t>5,304,100</w:t>
                    </w:r>
                  </w:p>
                </w:tc>
                <w:sdt>
                  <w:sdtPr>
                    <w:rPr>
                      <w:bCs/>
                      <w:szCs w:val="21"/>
                    </w:rPr>
                    <w:alias w:val="前十名无限售条件股东期末持有流通股的种类"/>
                    <w:tag w:val="_GBC_0210c95a1a80416eb0fe421c6af26851"/>
                    <w:id w:val="742396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5,304,100</w:t>
                    </w:r>
                  </w:p>
                </w:tc>
              </w:tr>
            </w:sdtContent>
          </w:sdt>
          <w:sdt>
            <w:sdtPr>
              <w:rPr>
                <w:szCs w:val="21"/>
              </w:rPr>
              <w:alias w:val="前十名无限售条件股东持股情况"/>
              <w:tag w:val="_GBC_798242974a9b4be4a6dde0d05919e839"/>
              <w:id w:val="7423970"/>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邱信富</w:t>
                    </w:r>
                  </w:p>
                </w:tc>
                <w:tc>
                  <w:tcPr>
                    <w:tcW w:w="1165" w:type="pct"/>
                    <w:gridSpan w:val="2"/>
                    <w:shd w:val="clear" w:color="auto" w:fill="auto"/>
                  </w:tcPr>
                  <w:p w:rsidR="004E726A" w:rsidRDefault="004E726A" w:rsidP="004E726A">
                    <w:pPr>
                      <w:jc w:val="right"/>
                      <w:rPr>
                        <w:szCs w:val="21"/>
                      </w:rPr>
                    </w:pPr>
                    <w:r>
                      <w:t>4,815,902</w:t>
                    </w:r>
                  </w:p>
                </w:tc>
                <w:sdt>
                  <w:sdtPr>
                    <w:rPr>
                      <w:bCs/>
                      <w:szCs w:val="21"/>
                    </w:rPr>
                    <w:alias w:val="前十名无限售条件股东期末持有流通股的种类"/>
                    <w:tag w:val="_GBC_0210c95a1a80416eb0fe421c6af26851"/>
                    <w:id w:val="742396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4,815,902</w:t>
                    </w:r>
                  </w:p>
                </w:tc>
              </w:tr>
            </w:sdtContent>
          </w:sdt>
          <w:sdt>
            <w:sdtPr>
              <w:rPr>
                <w:szCs w:val="21"/>
              </w:rPr>
              <w:alias w:val="前十名无限售条件股东持股情况"/>
              <w:tag w:val="_GBC_798242974a9b4be4a6dde0d05919e839"/>
              <w:id w:val="7423972"/>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俞旭斐</w:t>
                    </w:r>
                  </w:p>
                </w:tc>
                <w:tc>
                  <w:tcPr>
                    <w:tcW w:w="1165" w:type="pct"/>
                    <w:gridSpan w:val="2"/>
                    <w:shd w:val="clear" w:color="auto" w:fill="auto"/>
                  </w:tcPr>
                  <w:p w:rsidR="004E726A" w:rsidRDefault="004E726A" w:rsidP="004E726A">
                    <w:pPr>
                      <w:jc w:val="right"/>
                      <w:rPr>
                        <w:szCs w:val="21"/>
                      </w:rPr>
                    </w:pPr>
                    <w:r>
                      <w:t>4,591,200</w:t>
                    </w:r>
                  </w:p>
                </w:tc>
                <w:sdt>
                  <w:sdtPr>
                    <w:rPr>
                      <w:bCs/>
                      <w:szCs w:val="21"/>
                    </w:rPr>
                    <w:alias w:val="前十名无限售条件股东期末持有流通股的种类"/>
                    <w:tag w:val="_GBC_0210c95a1a80416eb0fe421c6af26851"/>
                    <w:id w:val="742397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4,591,200</w:t>
                    </w:r>
                  </w:p>
                </w:tc>
              </w:tr>
            </w:sdtContent>
          </w:sdt>
          <w:sdt>
            <w:sdtPr>
              <w:rPr>
                <w:szCs w:val="21"/>
              </w:rPr>
              <w:alias w:val="前十名无限售条件股东持股情况"/>
              <w:tag w:val="_GBC_798242974a9b4be4a6dde0d05919e839"/>
              <w:id w:val="7423974"/>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上海七王资产管理有限公司－七王瑞德4号私募投资基金</w:t>
                    </w:r>
                  </w:p>
                </w:tc>
                <w:tc>
                  <w:tcPr>
                    <w:tcW w:w="1165" w:type="pct"/>
                    <w:gridSpan w:val="2"/>
                    <w:shd w:val="clear" w:color="auto" w:fill="auto"/>
                  </w:tcPr>
                  <w:p w:rsidR="004E726A" w:rsidRDefault="004E726A" w:rsidP="004E726A">
                    <w:pPr>
                      <w:jc w:val="right"/>
                      <w:rPr>
                        <w:szCs w:val="21"/>
                      </w:rPr>
                    </w:pPr>
                    <w:r>
                      <w:t>2,215,200</w:t>
                    </w:r>
                  </w:p>
                </w:tc>
                <w:sdt>
                  <w:sdtPr>
                    <w:rPr>
                      <w:bCs/>
                      <w:szCs w:val="21"/>
                    </w:rPr>
                    <w:alias w:val="前十名无限售条件股东期末持有流通股的种类"/>
                    <w:tag w:val="_GBC_0210c95a1a80416eb0fe421c6af26851"/>
                    <w:id w:val="742397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2,215,200</w:t>
                    </w:r>
                  </w:p>
                </w:tc>
              </w:tr>
            </w:sdtContent>
          </w:sdt>
          <w:sdt>
            <w:sdtPr>
              <w:rPr>
                <w:szCs w:val="21"/>
              </w:rPr>
              <w:alias w:val="前十名无限售条件股东持股情况"/>
              <w:tag w:val="_GBC_798242974a9b4be4a6dde0d05919e839"/>
              <w:id w:val="7423976"/>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周志刚</w:t>
                    </w:r>
                  </w:p>
                </w:tc>
                <w:tc>
                  <w:tcPr>
                    <w:tcW w:w="1165" w:type="pct"/>
                    <w:gridSpan w:val="2"/>
                    <w:shd w:val="clear" w:color="auto" w:fill="auto"/>
                  </w:tcPr>
                  <w:p w:rsidR="004E726A" w:rsidRDefault="004E726A" w:rsidP="004E726A">
                    <w:pPr>
                      <w:jc w:val="right"/>
                      <w:rPr>
                        <w:szCs w:val="21"/>
                      </w:rPr>
                    </w:pPr>
                    <w:r>
                      <w:t>2,131,800</w:t>
                    </w:r>
                  </w:p>
                </w:tc>
                <w:sdt>
                  <w:sdtPr>
                    <w:rPr>
                      <w:bCs/>
                      <w:szCs w:val="21"/>
                    </w:rPr>
                    <w:alias w:val="前十名无限售条件股东期末持有流通股的种类"/>
                    <w:tag w:val="_GBC_0210c95a1a80416eb0fe421c6af26851"/>
                    <w:id w:val="74239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2,131,800</w:t>
                    </w:r>
                  </w:p>
                </w:tc>
              </w:tr>
            </w:sdtContent>
          </w:sdt>
          <w:sdt>
            <w:sdtPr>
              <w:rPr>
                <w:szCs w:val="21"/>
              </w:rPr>
              <w:alias w:val="前十名无限售条件股东持股情况"/>
              <w:tag w:val="_GBC_798242974a9b4be4a6dde0d05919e839"/>
              <w:id w:val="7423978"/>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欧斌</w:t>
                    </w:r>
                  </w:p>
                </w:tc>
                <w:tc>
                  <w:tcPr>
                    <w:tcW w:w="1165" w:type="pct"/>
                    <w:gridSpan w:val="2"/>
                    <w:shd w:val="clear" w:color="auto" w:fill="auto"/>
                  </w:tcPr>
                  <w:p w:rsidR="004E726A" w:rsidRDefault="004E726A" w:rsidP="004E726A">
                    <w:pPr>
                      <w:jc w:val="right"/>
                      <w:rPr>
                        <w:szCs w:val="21"/>
                      </w:rPr>
                    </w:pPr>
                    <w:r>
                      <w:t>1,977,860</w:t>
                    </w:r>
                  </w:p>
                </w:tc>
                <w:sdt>
                  <w:sdtPr>
                    <w:rPr>
                      <w:bCs/>
                      <w:szCs w:val="21"/>
                    </w:rPr>
                    <w:alias w:val="前十名无限售条件股东期末持有流通股的种类"/>
                    <w:tag w:val="_GBC_0210c95a1a80416eb0fe421c6af26851"/>
                    <w:id w:val="742397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1,977,860</w:t>
                    </w:r>
                  </w:p>
                </w:tc>
              </w:tr>
            </w:sdtContent>
          </w:sdt>
          <w:sdt>
            <w:sdtPr>
              <w:rPr>
                <w:szCs w:val="21"/>
              </w:rPr>
              <w:alias w:val="前十名无限售条件股东持股情况"/>
              <w:tag w:val="_GBC_798242974a9b4be4a6dde0d05919e839"/>
              <w:id w:val="7423980"/>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许晶晶</w:t>
                    </w:r>
                  </w:p>
                </w:tc>
                <w:tc>
                  <w:tcPr>
                    <w:tcW w:w="1165" w:type="pct"/>
                    <w:gridSpan w:val="2"/>
                    <w:shd w:val="clear" w:color="auto" w:fill="auto"/>
                  </w:tcPr>
                  <w:p w:rsidR="004E726A" w:rsidRDefault="004E726A" w:rsidP="004E726A">
                    <w:pPr>
                      <w:jc w:val="right"/>
                      <w:rPr>
                        <w:szCs w:val="21"/>
                      </w:rPr>
                    </w:pPr>
                    <w:r>
                      <w:t>1,578,000</w:t>
                    </w:r>
                  </w:p>
                </w:tc>
                <w:sdt>
                  <w:sdtPr>
                    <w:rPr>
                      <w:bCs/>
                      <w:szCs w:val="21"/>
                    </w:rPr>
                    <w:alias w:val="前十名无限售条件股东期末持有流通股的种类"/>
                    <w:tag w:val="_GBC_0210c95a1a80416eb0fe421c6af26851"/>
                    <w:id w:val="742397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1,578,000</w:t>
                    </w:r>
                  </w:p>
                </w:tc>
              </w:tr>
            </w:sdtContent>
          </w:sdt>
          <w:sdt>
            <w:sdtPr>
              <w:rPr>
                <w:szCs w:val="21"/>
              </w:rPr>
              <w:alias w:val="前十名无限售条件股东持股情况"/>
              <w:tag w:val="_GBC_798242974a9b4be4a6dde0d05919e839"/>
              <w:id w:val="7423982"/>
              <w:lock w:val="sdtLocked"/>
            </w:sdtPr>
            <w:sdtContent>
              <w:tr w:rsidR="004E726A" w:rsidTr="004E726A">
                <w:trPr>
                  <w:cantSplit/>
                </w:trPr>
                <w:tc>
                  <w:tcPr>
                    <w:tcW w:w="2016" w:type="pct"/>
                    <w:gridSpan w:val="2"/>
                    <w:shd w:val="clear" w:color="auto" w:fill="auto"/>
                  </w:tcPr>
                  <w:p w:rsidR="004E726A" w:rsidRDefault="004E726A" w:rsidP="004E726A">
                    <w:pPr>
                      <w:rPr>
                        <w:szCs w:val="21"/>
                      </w:rPr>
                    </w:pPr>
                    <w:r>
                      <w:t>卢小香</w:t>
                    </w:r>
                  </w:p>
                </w:tc>
                <w:tc>
                  <w:tcPr>
                    <w:tcW w:w="1165" w:type="pct"/>
                    <w:gridSpan w:val="2"/>
                    <w:shd w:val="clear" w:color="auto" w:fill="auto"/>
                  </w:tcPr>
                  <w:p w:rsidR="004E726A" w:rsidRDefault="004E726A" w:rsidP="004E726A">
                    <w:pPr>
                      <w:jc w:val="right"/>
                      <w:rPr>
                        <w:szCs w:val="21"/>
                      </w:rPr>
                    </w:pPr>
                    <w:r>
                      <w:t>1,566,200</w:t>
                    </w:r>
                  </w:p>
                </w:tc>
                <w:sdt>
                  <w:sdtPr>
                    <w:rPr>
                      <w:bCs/>
                      <w:szCs w:val="21"/>
                    </w:rPr>
                    <w:alias w:val="前十名无限售条件股东期末持有流通股的种类"/>
                    <w:tag w:val="_GBC_0210c95a1a80416eb0fe421c6af26851"/>
                    <w:id w:val="742398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889" w:type="pct"/>
                        <w:gridSpan w:val="2"/>
                        <w:shd w:val="clear" w:color="auto" w:fill="auto"/>
                        <w:vAlign w:val="center"/>
                      </w:tcPr>
                      <w:p w:rsidR="004E726A" w:rsidRDefault="004E726A" w:rsidP="004E726A">
                        <w:pPr>
                          <w:jc w:val="center"/>
                          <w:rPr>
                            <w:bCs/>
                            <w:szCs w:val="21"/>
                          </w:rPr>
                        </w:pPr>
                        <w:r>
                          <w:rPr>
                            <w:bCs/>
                            <w:szCs w:val="21"/>
                          </w:rPr>
                          <w:t>人民币普通股</w:t>
                        </w:r>
                      </w:p>
                    </w:tc>
                  </w:sdtContent>
                </w:sdt>
                <w:tc>
                  <w:tcPr>
                    <w:tcW w:w="930" w:type="pct"/>
                    <w:gridSpan w:val="2"/>
                    <w:shd w:val="clear" w:color="auto" w:fill="auto"/>
                  </w:tcPr>
                  <w:p w:rsidR="004E726A" w:rsidRDefault="004E726A" w:rsidP="004E726A">
                    <w:pPr>
                      <w:jc w:val="right"/>
                      <w:rPr>
                        <w:szCs w:val="21"/>
                      </w:rPr>
                    </w:pPr>
                    <w:r>
                      <w:t>1,566,200</w:t>
                    </w:r>
                  </w:p>
                </w:tc>
              </w:tr>
            </w:sdtContent>
          </w:sdt>
          <w:tr w:rsidR="004E726A" w:rsidTr="004E726A">
            <w:trPr>
              <w:cantSplit/>
            </w:trPr>
            <w:sdt>
              <w:sdtPr>
                <w:tag w:val="_PLD_7f89dcf744454ecb8fab9b9008365bd1"/>
                <w:id w:val="7423983"/>
                <w:lock w:val="sdtLocked"/>
              </w:sdtPr>
              <w:sdtContent>
                <w:tc>
                  <w:tcPr>
                    <w:tcW w:w="2016" w:type="pct"/>
                    <w:gridSpan w:val="2"/>
                    <w:shd w:val="clear" w:color="auto" w:fill="auto"/>
                  </w:tcPr>
                  <w:p w:rsidR="004E726A" w:rsidRDefault="004E726A" w:rsidP="004E726A">
                    <w:pPr>
                      <w:rPr>
                        <w:szCs w:val="21"/>
                      </w:rPr>
                    </w:pPr>
                    <w:r>
                      <w:rPr>
                        <w:szCs w:val="21"/>
                      </w:rPr>
                      <w:t>上述股东关联关系或一致行动的说明</w:t>
                    </w:r>
                  </w:p>
                </w:tc>
              </w:sdtContent>
            </w:sdt>
            <w:tc>
              <w:tcPr>
                <w:tcW w:w="2984" w:type="pct"/>
                <w:gridSpan w:val="6"/>
                <w:shd w:val="clear" w:color="auto" w:fill="auto"/>
              </w:tcPr>
              <w:p w:rsidR="004E726A" w:rsidRDefault="004E726A" w:rsidP="004E726A">
                <w:pPr>
                  <w:rPr>
                    <w:szCs w:val="21"/>
                  </w:rPr>
                </w:pPr>
                <w:r>
                  <w:rPr>
                    <w:rFonts w:hint="eastAsia"/>
                    <w:szCs w:val="21"/>
                  </w:rPr>
                  <w:t>（</w:t>
                </w:r>
                <w:r>
                  <w:rPr>
                    <w:szCs w:val="21"/>
                  </w:rPr>
                  <w:t>1）</w:t>
                </w:r>
                <w:r w:rsidRPr="004E726A">
                  <w:rPr>
                    <w:rFonts w:cs="宋体"/>
                    <w:color w:val="auto"/>
                    <w:szCs w:val="21"/>
                  </w:rPr>
                  <w:t>漳州市九龙江</w:t>
                </w:r>
                <w:r w:rsidRPr="004E726A">
                  <w:rPr>
                    <w:rFonts w:cs="宋体" w:hint="eastAsia"/>
                    <w:color w:val="auto"/>
                    <w:szCs w:val="21"/>
                  </w:rPr>
                  <w:t>集团</w:t>
                </w:r>
                <w:r w:rsidRPr="004E726A">
                  <w:rPr>
                    <w:rFonts w:cs="宋体"/>
                    <w:color w:val="auto"/>
                    <w:szCs w:val="21"/>
                  </w:rPr>
                  <w:t>有限公司实际控制人为漳州市国资委</w:t>
                </w:r>
                <w:r>
                  <w:rPr>
                    <w:szCs w:val="21"/>
                  </w:rPr>
                  <w:t>，其与国机资产管理</w:t>
                </w:r>
                <w:r>
                  <w:rPr>
                    <w:rFonts w:hint="eastAsia"/>
                    <w:szCs w:val="21"/>
                  </w:rPr>
                  <w:t>有限</w:t>
                </w:r>
                <w:r>
                  <w:rPr>
                    <w:szCs w:val="21"/>
                  </w:rPr>
                  <w:t>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4E726A" w:rsidTr="004E726A">
            <w:trPr>
              <w:cantSplit/>
            </w:trPr>
            <w:sdt>
              <w:sdtPr>
                <w:tag w:val="_PLD_f286f97003e6443ebc34919a43cdb6d6"/>
                <w:id w:val="7423984"/>
                <w:lock w:val="sdtLocked"/>
              </w:sdtPr>
              <w:sdtContent>
                <w:tc>
                  <w:tcPr>
                    <w:tcW w:w="2016" w:type="pct"/>
                    <w:gridSpan w:val="2"/>
                    <w:shd w:val="clear" w:color="auto" w:fill="auto"/>
                  </w:tcPr>
                  <w:p w:rsidR="004E726A" w:rsidRDefault="004E726A" w:rsidP="004E726A">
                    <w:pPr>
                      <w:rPr>
                        <w:szCs w:val="21"/>
                      </w:rPr>
                    </w:pPr>
                    <w:r>
                      <w:rPr>
                        <w:rFonts w:hint="eastAsia"/>
                        <w:szCs w:val="21"/>
                      </w:rPr>
                      <w:t>表决权恢复的优先股股东及持股数量的说明</w:t>
                    </w:r>
                  </w:p>
                </w:tc>
              </w:sdtContent>
            </w:sdt>
            <w:tc>
              <w:tcPr>
                <w:tcW w:w="2984" w:type="pct"/>
                <w:gridSpan w:val="6"/>
                <w:shd w:val="clear" w:color="auto" w:fill="auto"/>
              </w:tcPr>
              <w:p w:rsidR="004E726A" w:rsidRDefault="004E726A" w:rsidP="004E726A">
                <w:pPr>
                  <w:rPr>
                    <w:szCs w:val="21"/>
                  </w:rPr>
                </w:pPr>
                <w:r>
                  <w:rPr>
                    <w:rFonts w:hint="eastAsia"/>
                    <w:szCs w:val="21"/>
                  </w:rPr>
                  <w:t>不适用</w:t>
                </w:r>
              </w:p>
            </w:tc>
          </w:tr>
        </w:tbl>
        <w:p w:rsidR="00FC614B" w:rsidRDefault="00C25181">
          <w:pPr>
            <w:ind w:rightChars="-662" w:right="-1390"/>
            <w:rPr>
              <w:bCs/>
              <w:color w:val="auto"/>
              <w:szCs w:val="21"/>
            </w:rPr>
          </w:pPr>
        </w:p>
      </w:sdtContent>
    </w:sdt>
    <w:bookmarkStart w:id="5"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FC614B" w:rsidRDefault="003B0969">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ff840b3342284e928db9038ad16a8079"/>
            <w:id w:val="-654841736"/>
            <w:lock w:val="sdtContentLocked"/>
            <w:placeholder>
              <w:docPart w:val="GBC22222222222222222222222222222"/>
            </w:placeholder>
          </w:sdtPr>
          <w:sdtContent>
            <w:p w:rsidR="00FC614B" w:rsidRDefault="00C25181" w:rsidP="004E726A">
              <w:r>
                <w:fldChar w:fldCharType="begin"/>
              </w:r>
              <w:r w:rsidR="004E726A">
                <w:instrText xml:space="preserve"> MACROBUTTON  SnrToggleCheckbox □适用 </w:instrText>
              </w:r>
              <w:r>
                <w:fldChar w:fldCharType="end"/>
              </w:r>
              <w:r>
                <w:fldChar w:fldCharType="begin"/>
              </w:r>
              <w:r w:rsidR="004E726A">
                <w:instrText xml:space="preserve"> MACROBUTTON  SnrToggleCheckbox √不适用 </w:instrText>
              </w:r>
              <w:r>
                <w:fldChar w:fldCharType="end"/>
              </w:r>
            </w:p>
          </w:sdtContent>
        </w:sdt>
      </w:sdtContent>
    </w:sdt>
    <w:p w:rsidR="00FC614B" w:rsidRDefault="003B0969">
      <w:pPr>
        <w:pStyle w:val="10"/>
        <w:numPr>
          <w:ilvl w:val="0"/>
          <w:numId w:val="2"/>
        </w:numPr>
        <w:tabs>
          <w:tab w:val="left" w:pos="434"/>
          <w:tab w:val="left" w:pos="882"/>
        </w:tabs>
        <w:spacing w:before="120" w:after="120" w:line="240" w:lineRule="auto"/>
        <w:rPr>
          <w:sz w:val="21"/>
          <w:szCs w:val="21"/>
        </w:rPr>
      </w:pPr>
      <w:bookmarkStart w:id="6" w:name="_Toc413833245"/>
      <w:bookmarkStart w:id="7" w:name="_Toc477954535"/>
      <w:r>
        <w:rPr>
          <w:sz w:val="21"/>
          <w:szCs w:val="21"/>
        </w:rPr>
        <w:t>重要事项</w:t>
      </w:r>
      <w:bookmarkEnd w:id="5"/>
      <w:bookmarkEnd w:id="6"/>
      <w:bookmarkEnd w:id="7"/>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FC614B" w:rsidRDefault="003B0969">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FC614B" w:rsidRDefault="00C25181">
              <w:pPr>
                <w:widowControl w:val="0"/>
                <w:jc w:val="both"/>
                <w:rPr>
                  <w:color w:val="auto"/>
                  <w:szCs w:val="21"/>
                </w:rPr>
              </w:pPr>
              <w:r>
                <w:rPr>
                  <w:color w:val="auto"/>
                  <w:szCs w:val="21"/>
                </w:rPr>
                <w:fldChar w:fldCharType="begin"/>
              </w:r>
              <w:r w:rsidR="004E726A">
                <w:rPr>
                  <w:color w:val="auto"/>
                  <w:szCs w:val="21"/>
                </w:rPr>
                <w:instrText xml:space="preserve"> MACROBUTTON  SnrToggleCheckbox √适用 </w:instrText>
              </w:r>
              <w:r>
                <w:rPr>
                  <w:color w:val="auto"/>
                  <w:szCs w:val="21"/>
                </w:rPr>
                <w:fldChar w:fldCharType="end"/>
              </w:r>
              <w:r>
                <w:rPr>
                  <w:color w:val="auto"/>
                  <w:szCs w:val="21"/>
                </w:rPr>
                <w:fldChar w:fldCharType="begin"/>
              </w:r>
              <w:r w:rsidR="004E726A">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4E726A" w:rsidRPr="00086B96" w:rsidRDefault="004E726A" w:rsidP="00086B96">
              <w:pPr>
                <w:spacing w:before="100" w:beforeAutospacing="1" w:after="100" w:afterAutospacing="1"/>
                <w:ind w:firstLineChars="100" w:firstLine="210"/>
                <w:rPr>
                  <w:rFonts w:asciiTheme="minorEastAsia" w:eastAsiaTheme="minorEastAsia" w:hAnsiTheme="minorEastAsia"/>
                  <w:color w:val="auto"/>
                  <w:szCs w:val="21"/>
                </w:rPr>
              </w:pPr>
              <w:r w:rsidRPr="00086B96">
                <w:rPr>
                  <w:rFonts w:asciiTheme="minorEastAsia" w:eastAsiaTheme="minorEastAsia" w:hAnsiTheme="minorEastAsia" w:hint="eastAsia"/>
                  <w:color w:val="auto"/>
                  <w:szCs w:val="21"/>
                </w:rPr>
                <w:t>（1）利润同比变动表：</w:t>
              </w:r>
            </w:p>
            <w:tbl>
              <w:tblPr>
                <w:tblW w:w="0" w:type="auto"/>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2141"/>
                <w:gridCol w:w="1758"/>
                <w:gridCol w:w="1758"/>
                <w:gridCol w:w="1759"/>
                <w:gridCol w:w="1009"/>
              </w:tblGrid>
              <w:tr w:rsidR="004E726A" w:rsidRPr="00086B96" w:rsidTr="005D3990">
                <w:trPr>
                  <w:trHeight w:val="393"/>
                  <w:jc w:val="center"/>
                </w:trPr>
                <w:tc>
                  <w:tcPr>
                    <w:tcW w:w="2141" w:type="dxa"/>
                    <w:vAlign w:val="bottom"/>
                  </w:tcPr>
                  <w:p w:rsidR="004E726A" w:rsidRPr="00086B96" w:rsidRDefault="004E726A" w:rsidP="00086B96">
                    <w:pPr>
                      <w:autoSpaceDN w:val="0"/>
                      <w:jc w:val="center"/>
                      <w:textAlignment w:val="bottom"/>
                      <w:rPr>
                        <w:rFonts w:asciiTheme="minorEastAsia" w:eastAsiaTheme="minorEastAsia" w:hAnsiTheme="minorEastAsia" w:cs="Arial Narrow"/>
                        <w:color w:val="auto"/>
                        <w:szCs w:val="21"/>
                      </w:rPr>
                    </w:pPr>
                    <w:r w:rsidRPr="00086B96">
                      <w:rPr>
                        <w:rFonts w:asciiTheme="minorEastAsia" w:eastAsiaTheme="minorEastAsia" w:hAnsiTheme="minorEastAsia" w:cs="Arial Narrow"/>
                        <w:color w:val="auto"/>
                        <w:szCs w:val="21"/>
                      </w:rPr>
                      <w:t>项目</w:t>
                    </w:r>
                  </w:p>
                </w:tc>
                <w:tc>
                  <w:tcPr>
                    <w:tcW w:w="1758" w:type="dxa"/>
                    <w:vAlign w:val="bottom"/>
                  </w:tcPr>
                  <w:p w:rsidR="004E726A" w:rsidRPr="00086B96" w:rsidRDefault="004E726A" w:rsidP="00086B96">
                    <w:pPr>
                      <w:autoSpaceDN w:val="0"/>
                      <w:jc w:val="center"/>
                      <w:textAlignment w:val="bottom"/>
                      <w:rPr>
                        <w:rFonts w:asciiTheme="minorEastAsia" w:eastAsiaTheme="minorEastAsia" w:hAnsiTheme="minorEastAsia" w:cs="Arial Narrow"/>
                        <w:color w:val="auto"/>
                        <w:szCs w:val="21"/>
                      </w:rPr>
                    </w:pPr>
                    <w:r w:rsidRPr="00086B96">
                      <w:rPr>
                        <w:rFonts w:asciiTheme="minorEastAsia" w:eastAsiaTheme="minorEastAsia" w:hAnsiTheme="minorEastAsia" w:cs="Arial Narrow"/>
                        <w:color w:val="auto"/>
                        <w:szCs w:val="21"/>
                      </w:rPr>
                      <w:t>报告期</w:t>
                    </w:r>
                  </w:p>
                </w:tc>
                <w:tc>
                  <w:tcPr>
                    <w:tcW w:w="1758" w:type="dxa"/>
                    <w:vAlign w:val="bottom"/>
                  </w:tcPr>
                  <w:p w:rsidR="004E726A" w:rsidRPr="00086B96" w:rsidRDefault="004E726A" w:rsidP="00086B96">
                    <w:pPr>
                      <w:autoSpaceDN w:val="0"/>
                      <w:jc w:val="center"/>
                      <w:textAlignment w:val="bottom"/>
                      <w:rPr>
                        <w:rFonts w:asciiTheme="minorEastAsia" w:eastAsiaTheme="minorEastAsia" w:hAnsiTheme="minorEastAsia" w:cs="Arial Narrow"/>
                        <w:color w:val="auto"/>
                        <w:szCs w:val="21"/>
                      </w:rPr>
                    </w:pPr>
                    <w:r w:rsidRPr="00086B96">
                      <w:rPr>
                        <w:rFonts w:asciiTheme="minorEastAsia" w:eastAsiaTheme="minorEastAsia" w:hAnsiTheme="minorEastAsia" w:cs="Arial Narrow"/>
                        <w:color w:val="auto"/>
                        <w:szCs w:val="21"/>
                      </w:rPr>
                      <w:t>上年同期</w:t>
                    </w:r>
                  </w:p>
                </w:tc>
                <w:tc>
                  <w:tcPr>
                    <w:tcW w:w="1759" w:type="dxa"/>
                    <w:vAlign w:val="bottom"/>
                  </w:tcPr>
                  <w:p w:rsidR="004E726A" w:rsidRPr="00086B96" w:rsidRDefault="004E726A" w:rsidP="00086B96">
                    <w:pPr>
                      <w:autoSpaceDN w:val="0"/>
                      <w:jc w:val="center"/>
                      <w:textAlignment w:val="bottom"/>
                      <w:rPr>
                        <w:rFonts w:asciiTheme="minorEastAsia" w:eastAsiaTheme="minorEastAsia" w:hAnsiTheme="minorEastAsia" w:cs="Arial Narrow"/>
                        <w:color w:val="auto"/>
                        <w:szCs w:val="21"/>
                      </w:rPr>
                    </w:pPr>
                    <w:r w:rsidRPr="00086B96">
                      <w:rPr>
                        <w:rFonts w:asciiTheme="minorEastAsia" w:eastAsiaTheme="minorEastAsia" w:hAnsiTheme="minorEastAsia" w:cs="Arial Narrow"/>
                        <w:color w:val="auto"/>
                        <w:szCs w:val="21"/>
                      </w:rPr>
                      <w:t>增减额</w:t>
                    </w:r>
                  </w:p>
                </w:tc>
                <w:tc>
                  <w:tcPr>
                    <w:tcW w:w="1009" w:type="dxa"/>
                    <w:vAlign w:val="bottom"/>
                  </w:tcPr>
                  <w:p w:rsidR="004E726A" w:rsidRPr="00086B96" w:rsidRDefault="004E726A" w:rsidP="00086B96">
                    <w:pPr>
                      <w:autoSpaceDN w:val="0"/>
                      <w:jc w:val="center"/>
                      <w:textAlignment w:val="bottom"/>
                      <w:rPr>
                        <w:rFonts w:asciiTheme="minorEastAsia" w:eastAsiaTheme="minorEastAsia" w:hAnsiTheme="minorEastAsia" w:cs="Arial Narrow"/>
                        <w:color w:val="auto"/>
                        <w:szCs w:val="21"/>
                      </w:rPr>
                    </w:pPr>
                    <w:r w:rsidRPr="00086B96">
                      <w:rPr>
                        <w:rFonts w:asciiTheme="minorEastAsia" w:eastAsiaTheme="minorEastAsia" w:hAnsiTheme="minorEastAsia" w:cs="Arial Narrow"/>
                        <w:color w:val="auto"/>
                        <w:szCs w:val="21"/>
                      </w:rPr>
                      <w:t>比率（%）</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营业收入</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253,825,974.50</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267,241,345.79</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-13,415,371.29</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-5.02</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营业成本</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179,733,553.76</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192,177,895.65</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-12,444,341.89</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-6.48</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税金及附加</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4,259,741.69</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3,460,198.74</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799,542.95</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23.11</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销售费用</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6,076,887.48</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7,515,758.34</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-1,438,870.86</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-19.14</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管理费用</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17,110,371.06</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13,403,095.83</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3,707,275.23</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27.66</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研发费用</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20,053,475.51</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14,909,361.59</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5,144,113.92</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34.50</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财务费用</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2,549,572.57</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2,573,275.64</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-23,703.07</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-0.92</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lastRenderedPageBreak/>
                      <w:t>资产减值损失</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18,940,099.84</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13,285,732.47</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5,654,367.37</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42.56</w:t>
                    </w:r>
                  </w:p>
                </w:tc>
              </w:tr>
              <w:tr w:rsidR="004E726A" w:rsidRPr="00086B96" w:rsidTr="005D3990">
                <w:trPr>
                  <w:trHeight w:val="393"/>
                  <w:jc w:val="center"/>
                </w:trPr>
                <w:tc>
                  <w:tcPr>
                    <w:tcW w:w="2141" w:type="dxa"/>
                    <w:vAlign w:val="bottom"/>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 xml:space="preserve"> 其他收益</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6,591,696.23</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3,895,783.24</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2,695,912.99</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69.20</w:t>
                    </w:r>
                  </w:p>
                </w:tc>
              </w:tr>
              <w:tr w:rsidR="004E726A" w:rsidRPr="00086B96" w:rsidTr="005D3990">
                <w:trPr>
                  <w:trHeight w:val="393"/>
                  <w:jc w:val="center"/>
                </w:trPr>
                <w:tc>
                  <w:tcPr>
                    <w:tcW w:w="2141" w:type="dxa"/>
                    <w:vAlign w:val="bottom"/>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投资收益</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3,658,163.01</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3,675,315.04</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-17,152.03</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-0.47</w:t>
                    </w:r>
                  </w:p>
                </w:tc>
              </w:tr>
              <w:tr w:rsidR="004E726A" w:rsidRPr="00086B96" w:rsidTr="005D3990">
                <w:trPr>
                  <w:trHeight w:val="393"/>
                  <w:jc w:val="center"/>
                </w:trPr>
                <w:tc>
                  <w:tcPr>
                    <w:tcW w:w="2141" w:type="dxa"/>
                    <w:vAlign w:val="bottom"/>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公允价值变动收益</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130,131,254.71</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0.00</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130,131,254.71</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营业外收入</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66,246.69</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18,569.50</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47,677.19</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256.75</w:t>
                    </w:r>
                  </w:p>
                </w:tc>
              </w:tr>
              <w:tr w:rsidR="004E726A" w:rsidRPr="00086B96" w:rsidTr="005D3990">
                <w:trPr>
                  <w:trHeight w:val="458"/>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营业外支出</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229,406.19</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119,973.89</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109,432.30</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91.21</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利润总额</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145,320,227.04</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27,396,022.77</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117,924,204.27</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430.44</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所得税费用</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21,633,188.04</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2,927,322.44</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18,705,865.60</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639.01</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净利润</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123,687,039.00</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24,468,700.33</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99,218,338.67</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405.49</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归属于母公司所有者的净利润</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126,279,698.98</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24,593,096.16</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101,686,602.82</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413.48</w:t>
                    </w:r>
                  </w:p>
                </w:tc>
              </w:tr>
              <w:tr w:rsidR="004E726A" w:rsidRPr="00086B96" w:rsidTr="005D3990">
                <w:trPr>
                  <w:trHeight w:val="393"/>
                  <w:jc w:val="center"/>
                </w:trPr>
                <w:tc>
                  <w:tcPr>
                    <w:tcW w:w="2141" w:type="dxa"/>
                    <w:vAlign w:val="center"/>
                  </w:tcPr>
                  <w:p w:rsidR="004E726A" w:rsidRPr="00086B96" w:rsidRDefault="004E726A" w:rsidP="00086B96">
                    <w:pPr>
                      <w:rPr>
                        <w:rFonts w:asciiTheme="minorEastAsia" w:eastAsiaTheme="minorEastAsia" w:hAnsiTheme="minorEastAsia" w:cs="宋体"/>
                        <w:color w:val="auto"/>
                        <w:szCs w:val="21"/>
                      </w:rPr>
                    </w:pPr>
                    <w:r w:rsidRPr="00086B96">
                      <w:rPr>
                        <w:rFonts w:asciiTheme="minorEastAsia" w:eastAsiaTheme="minorEastAsia" w:hAnsiTheme="minorEastAsia" w:hint="eastAsia"/>
                        <w:color w:val="auto"/>
                        <w:szCs w:val="21"/>
                      </w:rPr>
                      <w:t>少数股东损益</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-2,592,659.98</w:t>
                    </w:r>
                  </w:p>
                </w:tc>
                <w:tc>
                  <w:tcPr>
                    <w:tcW w:w="1758"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-124,395.83</w:t>
                    </w:r>
                  </w:p>
                </w:tc>
                <w:tc>
                  <w:tcPr>
                    <w:tcW w:w="175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-2,468,264.15</w:t>
                    </w:r>
                  </w:p>
                </w:tc>
                <w:tc>
                  <w:tcPr>
                    <w:tcW w:w="1009" w:type="dxa"/>
                    <w:vAlign w:val="center"/>
                  </w:tcPr>
                  <w:p w:rsidR="004E726A" w:rsidRPr="00086B96" w:rsidRDefault="004E726A" w:rsidP="00086B96">
                    <w:pPr>
                      <w:jc w:val="center"/>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-1984.20</w:t>
                    </w:r>
                  </w:p>
                </w:tc>
              </w:tr>
            </w:tbl>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营业收入同比减少</w:t>
              </w:r>
              <w:r w:rsidR="00701D64">
                <w:rPr>
                  <w:rFonts w:asciiTheme="minorEastAsia" w:eastAsiaTheme="minorEastAsia" w:hAnsiTheme="minorEastAsia" w:hint="eastAsia"/>
                  <w:sz w:val="21"/>
                  <w:szCs w:val="21"/>
                </w:rPr>
                <w:t>1,</w:t>
              </w:r>
              <w:r w:rsidRPr="00086B96">
                <w:rPr>
                  <w:rFonts w:asciiTheme="minorEastAsia" w:eastAsiaTheme="minorEastAsia" w:hAnsiTheme="minorEastAsia" w:hint="eastAsia"/>
                  <w:sz w:val="21"/>
                  <w:szCs w:val="21"/>
                </w:rPr>
                <w:t>342万元，主要是受</w:t>
              </w:r>
              <w:r w:rsidRPr="00086B96">
                <w:rPr>
                  <w:rFonts w:asciiTheme="minorEastAsia" w:eastAsiaTheme="minorEastAsia" w:hAnsiTheme="minorEastAsia"/>
                  <w:sz w:val="21"/>
                  <w:szCs w:val="21"/>
                </w:rPr>
                <w:t>国内</w:t>
              </w:r>
              <w:r w:rsidRPr="00086B96">
                <w:rPr>
                  <w:rFonts w:asciiTheme="minorEastAsia" w:eastAsiaTheme="minorEastAsia" w:hAnsiTheme="minorEastAsia" w:hint="eastAsia"/>
                  <w:sz w:val="21"/>
                  <w:szCs w:val="21"/>
                </w:rPr>
                <w:t>外</w:t>
              </w:r>
              <w:r w:rsidRPr="00086B96">
                <w:rPr>
                  <w:rFonts w:asciiTheme="minorEastAsia" w:eastAsiaTheme="minorEastAsia" w:hAnsiTheme="minorEastAsia"/>
                  <w:sz w:val="21"/>
                  <w:szCs w:val="21"/>
                </w:rPr>
                <w:t>市场需求</w:t>
              </w:r>
              <w:r w:rsidRPr="00086B96">
                <w:rPr>
                  <w:rFonts w:asciiTheme="minorEastAsia" w:eastAsiaTheme="minorEastAsia" w:hAnsiTheme="minorEastAsia" w:hint="eastAsia"/>
                  <w:sz w:val="21"/>
                  <w:szCs w:val="21"/>
                </w:rPr>
                <w:t>变动影响</w:t>
              </w:r>
              <w:r w:rsidRPr="00086B96">
                <w:rPr>
                  <w:rFonts w:asciiTheme="minorEastAsia" w:eastAsiaTheme="minorEastAsia" w:hAnsiTheme="minorEastAsia"/>
                  <w:sz w:val="21"/>
                  <w:szCs w:val="21"/>
                </w:rPr>
                <w:t>，</w:t>
              </w:r>
              <w:r w:rsidRPr="00086B96">
                <w:rPr>
                  <w:rFonts w:asciiTheme="minorEastAsia" w:eastAsiaTheme="minorEastAsia" w:hAnsiTheme="minorEastAsia" w:hint="eastAsia"/>
                  <w:sz w:val="21"/>
                  <w:szCs w:val="21"/>
                </w:rPr>
                <w:t>公司整体营业收入有所减少，</w:t>
              </w:r>
              <w:r w:rsidRPr="00086B96">
                <w:rPr>
                  <w:rFonts w:asciiTheme="minorEastAsia" w:eastAsiaTheme="minorEastAsia" w:hAnsiTheme="minorEastAsia" w:cs="楷体_GB2312" w:hint="eastAsia"/>
                  <w:sz w:val="21"/>
                  <w:szCs w:val="21"/>
                </w:rPr>
                <w:t>其中：母公司增加535万元、子公司红旗股份减少1,157万元、永轴公司减少757万元、闽台龙玛公司减少469万元、三齿公司减少372万元、龙冠贸易增加827万元等。</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营业成本的变动主要是受营业收入及产品结构变动的影响。</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税金及附加增加主要受本期设备采购等增值税进项税额抵扣减少，流转税额相应增加影响。</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销售费用比上年同期减少144万元，主要是受营业收入变动的影响，其中子公司红旗股份销售的减少同时运输、保险等费用减少，销售费用减少157万元。</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管理费用的增加主要受公司人员薪酬增加影响，其中：母公司增加419万元。</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资产减值损失的变动主要是因本期应收账款余额以及账龄结构变动影响新增计提坏账损失，其中，母公司资产减值损失同比增加134万元、永轴公司增加295万元、闽台龙玛公司增加214万元。</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其他收益的变动主要是本期与日常活动相关的政府补助同比增加。</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公允价值变动收益增加13,013万元，主要系公司执行新金融工具准则，将持有的兴业证券等上市公司股票调整为交易性金融资产，并以公允价值计算且其变动计入当期损益，本期受股票公允价值变动影响增加公允价值变动收益13,013万元。</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利润总额及净利润的变动主要受上述因素变动的影响。</w:t>
              </w:r>
            </w:p>
            <w:p w:rsidR="004E726A" w:rsidRPr="00086B96" w:rsidRDefault="004E726A" w:rsidP="003D5184">
              <w:pPr>
                <w:pStyle w:val="a7"/>
                <w:numPr>
                  <w:ilvl w:val="0"/>
                  <w:numId w:val="17"/>
                </w:numPr>
                <w:spacing w:beforeLines="50" w:beforeAutospacing="0" w:after="0" w:afterAutospacing="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 xml:space="preserve">少数股东损益的变动主要是合并子公司报告期亏损增加的影响。 </w:t>
              </w:r>
            </w:p>
            <w:p w:rsidR="004E726A" w:rsidRPr="00086B96" w:rsidRDefault="00375170" w:rsidP="00375170">
              <w:pPr>
                <w:widowControl w:val="0"/>
                <w:spacing w:before="100" w:beforeAutospacing="1" w:after="100" w:afterAutospacing="1"/>
                <w:ind w:firstLineChars="50" w:firstLine="105"/>
                <w:jc w:val="both"/>
                <w:rPr>
                  <w:rFonts w:asciiTheme="minorEastAsia" w:eastAsiaTheme="minorEastAsia" w:hAnsiTheme="minorEastAsia"/>
                  <w:color w:val="auto"/>
                  <w:szCs w:val="21"/>
                </w:rPr>
              </w:pPr>
              <w:r w:rsidRPr="00086B96">
                <w:rPr>
                  <w:rFonts w:asciiTheme="minorEastAsia" w:eastAsiaTheme="minorEastAsia" w:hAnsiTheme="minorEastAsia" w:hint="eastAsia"/>
                  <w:color w:val="auto"/>
                  <w:szCs w:val="21"/>
                </w:rPr>
                <w:t>（</w:t>
              </w:r>
              <w:r>
                <w:rPr>
                  <w:rFonts w:asciiTheme="minorEastAsia" w:eastAsiaTheme="minorEastAsia" w:hAnsiTheme="minorEastAsia" w:hint="eastAsia"/>
                  <w:color w:val="auto"/>
                  <w:szCs w:val="21"/>
                </w:rPr>
                <w:t>2</w:t>
              </w:r>
              <w:r w:rsidRPr="00086B96">
                <w:rPr>
                  <w:rFonts w:asciiTheme="minorEastAsia" w:eastAsiaTheme="minorEastAsia" w:hAnsiTheme="minorEastAsia" w:hint="eastAsia"/>
                  <w:color w:val="auto"/>
                  <w:szCs w:val="21"/>
                </w:rPr>
                <w:t>）</w:t>
              </w:r>
              <w:r w:rsidR="004E726A" w:rsidRPr="00086B96">
                <w:rPr>
                  <w:rFonts w:asciiTheme="minorEastAsia" w:eastAsiaTheme="minorEastAsia" w:hAnsiTheme="minorEastAsia" w:hint="eastAsia"/>
                  <w:color w:val="auto"/>
                  <w:szCs w:val="21"/>
                </w:rPr>
                <w:t>资产负债及权益的主要增减变动情况</w:t>
              </w:r>
            </w:p>
            <w:tbl>
              <w:tblPr>
                <w:tblW w:w="9283" w:type="dxa"/>
                <w:jc w:val="center"/>
                <w:tblLayout w:type="fixed"/>
                <w:tblLook w:val="0000"/>
              </w:tblPr>
              <w:tblGrid>
                <w:gridCol w:w="2210"/>
                <w:gridCol w:w="1984"/>
                <w:gridCol w:w="1985"/>
                <w:gridCol w:w="1701"/>
                <w:gridCol w:w="1403"/>
              </w:tblGrid>
              <w:tr w:rsidR="00ED4EA7" w:rsidRPr="00086B96" w:rsidTr="005D3990">
                <w:trPr>
                  <w:trHeight w:val="586"/>
                  <w:jc w:val="center"/>
                </w:trPr>
                <w:tc>
                  <w:tcPr>
                    <w:tcW w:w="2210" w:type="dxa"/>
                    <w:tcBorders>
                      <w:top w:val="single" w:sz="6" w:space="0" w:color="000000"/>
                      <w:left w:val="single" w:sz="6" w:space="0" w:color="000000"/>
                      <w:bottom w:val="single" w:sz="6" w:space="0" w:color="000000"/>
                      <w:right w:val="single" w:sz="6" w:space="0" w:color="000000"/>
                    </w:tcBorders>
                    <w:vAlign w:val="center"/>
                  </w:tcPr>
                  <w:p w:rsidR="00ED4EA7" w:rsidRPr="00086B96" w:rsidRDefault="00ED4EA7" w:rsidP="0040792B">
                    <w:pPr>
                      <w:autoSpaceDE w:val="0"/>
                      <w:autoSpaceDN w:val="0"/>
                      <w:jc w:val="center"/>
                      <w:rPr>
                        <w:rFonts w:asciiTheme="minorEastAsia" w:hAnsiTheme="minorEastAsia"/>
                        <w:szCs w:val="21"/>
                      </w:rPr>
                    </w:pPr>
                    <w:r w:rsidRPr="00086B96">
                      <w:rPr>
                        <w:rFonts w:asciiTheme="minorEastAsia" w:hAnsiTheme="minorEastAsia" w:hint="eastAsia"/>
                        <w:szCs w:val="21"/>
                      </w:rPr>
                      <w:t>项   目</w:t>
                    </w:r>
                  </w:p>
                </w:tc>
                <w:tc>
                  <w:tcPr>
                    <w:tcW w:w="1984" w:type="dxa"/>
                    <w:tcBorders>
                      <w:top w:val="single" w:sz="6" w:space="0" w:color="000000"/>
                      <w:bottom w:val="single" w:sz="6" w:space="0" w:color="000000"/>
                      <w:right w:val="single" w:sz="6" w:space="0" w:color="000000"/>
                    </w:tcBorders>
                    <w:vAlign w:val="center"/>
                  </w:tcPr>
                  <w:p w:rsidR="00ED4EA7" w:rsidRPr="00086B96" w:rsidRDefault="00ED4EA7" w:rsidP="0040792B">
                    <w:pPr>
                      <w:autoSpaceDE w:val="0"/>
                      <w:autoSpaceDN w:val="0"/>
                      <w:jc w:val="center"/>
                      <w:rPr>
                        <w:rFonts w:asciiTheme="minorEastAsia" w:hAnsiTheme="minorEastAsia"/>
                        <w:szCs w:val="21"/>
                      </w:rPr>
                    </w:pPr>
                    <w:r w:rsidRPr="00086B96">
                      <w:rPr>
                        <w:rFonts w:asciiTheme="minorEastAsia" w:hAnsiTheme="minorEastAsia" w:hint="eastAsia"/>
                        <w:szCs w:val="21"/>
                      </w:rPr>
                      <w:t>期末余额</w:t>
                    </w:r>
                  </w:p>
                </w:tc>
                <w:tc>
                  <w:tcPr>
                    <w:tcW w:w="1985" w:type="dxa"/>
                    <w:tcBorders>
                      <w:top w:val="single" w:sz="6" w:space="0" w:color="000000"/>
                      <w:bottom w:val="single" w:sz="6" w:space="0" w:color="000000"/>
                      <w:right w:val="single" w:sz="6" w:space="0" w:color="000000"/>
                    </w:tcBorders>
                    <w:vAlign w:val="center"/>
                  </w:tcPr>
                  <w:p w:rsidR="00ED4EA7" w:rsidRPr="00086B96" w:rsidRDefault="00ED4EA7" w:rsidP="0040792B">
                    <w:pPr>
                      <w:autoSpaceDE w:val="0"/>
                      <w:autoSpaceDN w:val="0"/>
                      <w:jc w:val="center"/>
                      <w:rPr>
                        <w:rFonts w:asciiTheme="minorEastAsia" w:hAnsiTheme="minorEastAsia"/>
                        <w:szCs w:val="21"/>
                      </w:rPr>
                    </w:pPr>
                    <w:r w:rsidRPr="00086B96">
                      <w:rPr>
                        <w:rFonts w:asciiTheme="minorEastAsia" w:hAnsiTheme="minorEastAsia" w:hint="eastAsia"/>
                        <w:szCs w:val="21"/>
                      </w:rPr>
                      <w:t>期初余额</w:t>
                    </w:r>
                  </w:p>
                </w:tc>
                <w:tc>
                  <w:tcPr>
                    <w:tcW w:w="1701" w:type="dxa"/>
                    <w:tcBorders>
                      <w:top w:val="single" w:sz="6" w:space="0" w:color="000000"/>
                      <w:bottom w:val="single" w:sz="6" w:space="0" w:color="000000"/>
                      <w:right w:val="single" w:sz="6" w:space="0" w:color="000000"/>
                    </w:tcBorders>
                    <w:vAlign w:val="center"/>
                  </w:tcPr>
                  <w:p w:rsidR="00ED4EA7" w:rsidRPr="00086B96" w:rsidRDefault="00ED4EA7" w:rsidP="0040792B">
                    <w:pPr>
                      <w:autoSpaceDE w:val="0"/>
                      <w:autoSpaceDN w:val="0"/>
                      <w:jc w:val="center"/>
                      <w:rPr>
                        <w:rFonts w:asciiTheme="minorEastAsia" w:hAnsiTheme="minorEastAsia"/>
                        <w:szCs w:val="21"/>
                      </w:rPr>
                    </w:pPr>
                    <w:r w:rsidRPr="00086B96">
                      <w:rPr>
                        <w:rFonts w:asciiTheme="minorEastAsia" w:hAnsiTheme="minorEastAsia" w:hint="eastAsia"/>
                        <w:szCs w:val="21"/>
                      </w:rPr>
                      <w:t>差额</w:t>
                    </w:r>
                  </w:p>
                </w:tc>
                <w:tc>
                  <w:tcPr>
                    <w:tcW w:w="1403" w:type="dxa"/>
                    <w:tcBorders>
                      <w:top w:val="single" w:sz="6" w:space="0" w:color="000000"/>
                      <w:bottom w:val="single" w:sz="6" w:space="0" w:color="000000"/>
                      <w:right w:val="single" w:sz="6" w:space="0" w:color="000000"/>
                    </w:tcBorders>
                    <w:vAlign w:val="center"/>
                  </w:tcPr>
                  <w:p w:rsidR="00ED4EA7" w:rsidRPr="00086B96" w:rsidRDefault="00ED4EA7" w:rsidP="0040792B">
                    <w:pPr>
                      <w:autoSpaceDE w:val="0"/>
                      <w:autoSpaceDN w:val="0"/>
                      <w:jc w:val="center"/>
                      <w:rPr>
                        <w:rFonts w:asciiTheme="minorEastAsia" w:hAnsiTheme="minorEastAsia"/>
                        <w:szCs w:val="21"/>
                      </w:rPr>
                    </w:pPr>
                    <w:r w:rsidRPr="00086B96">
                      <w:rPr>
                        <w:rFonts w:asciiTheme="minorEastAsia" w:hAnsiTheme="minorEastAsia" w:hint="eastAsia"/>
                        <w:szCs w:val="21"/>
                      </w:rPr>
                      <w:t>变动比率(%)</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资产总计</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2,715,112,775.37</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2,662,913,744.17</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52,199,031.20</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1.96</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lastRenderedPageBreak/>
                      <w:t>货币资金</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134,821,515.75</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208,230,459.39</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-73,408,943.64</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-35.25</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交易性金融资产</w:t>
                    </w:r>
                  </w:p>
                </w:tc>
                <w:tc>
                  <w:tcPr>
                    <w:tcW w:w="1984"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362,145,633.68</w:t>
                    </w:r>
                  </w:p>
                </w:tc>
                <w:tc>
                  <w:tcPr>
                    <w:tcW w:w="1985"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231,969,330.67</w:t>
                    </w:r>
                  </w:p>
                </w:tc>
                <w:tc>
                  <w:tcPr>
                    <w:tcW w:w="1701"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130,176,303.01</w:t>
                    </w:r>
                  </w:p>
                </w:tc>
                <w:tc>
                  <w:tcPr>
                    <w:tcW w:w="1403"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56.12</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应收票据及应收账款</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417,506,689.62</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387,290,179.07</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30,216,510.55</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7.80</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预付款项</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40,091,653.15</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9,302,734.72</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30,788,918.43</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330.97</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其他应收款</w:t>
                    </w:r>
                  </w:p>
                </w:tc>
                <w:tc>
                  <w:tcPr>
                    <w:tcW w:w="1984"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16,870,460.38</w:t>
                    </w:r>
                  </w:p>
                </w:tc>
                <w:tc>
                  <w:tcPr>
                    <w:tcW w:w="1985"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16,956,316.11</w:t>
                    </w:r>
                  </w:p>
                </w:tc>
                <w:tc>
                  <w:tcPr>
                    <w:tcW w:w="1701"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-85,855.73</w:t>
                    </w:r>
                  </w:p>
                </w:tc>
                <w:tc>
                  <w:tcPr>
                    <w:tcW w:w="1403"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-0.51</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存货</w:t>
                    </w:r>
                  </w:p>
                </w:tc>
                <w:tc>
                  <w:tcPr>
                    <w:tcW w:w="1984"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422,852,467.59</w:t>
                    </w:r>
                  </w:p>
                </w:tc>
                <w:tc>
                  <w:tcPr>
                    <w:tcW w:w="1985"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437,972,568.38</w:t>
                    </w:r>
                  </w:p>
                </w:tc>
                <w:tc>
                  <w:tcPr>
                    <w:tcW w:w="1701"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-15,120,100.79</w:t>
                    </w:r>
                  </w:p>
                </w:tc>
                <w:tc>
                  <w:tcPr>
                    <w:tcW w:w="1403"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-3.45</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可供出售金融资产</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szCs w:val="21"/>
                      </w:rPr>
                    </w:pP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其他权益工具投资</w:t>
                    </w:r>
                  </w:p>
                </w:tc>
                <w:tc>
                  <w:tcPr>
                    <w:tcW w:w="1984"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26,294,000.00</w:t>
                    </w:r>
                  </w:p>
                </w:tc>
                <w:tc>
                  <w:tcPr>
                    <w:tcW w:w="1985"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26,294,000.00</w:t>
                    </w:r>
                  </w:p>
                </w:tc>
                <w:tc>
                  <w:tcPr>
                    <w:tcW w:w="1701"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w:t>
                    </w:r>
                  </w:p>
                </w:tc>
                <w:tc>
                  <w:tcPr>
                    <w:tcW w:w="1403" w:type="dxa"/>
                    <w:tcBorders>
                      <w:bottom w:val="single" w:sz="6" w:space="0" w:color="000000"/>
                      <w:right w:val="single" w:sz="6" w:space="0" w:color="000000"/>
                    </w:tcBorders>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投资性房地产</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19,401,436.14</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19,651,562.52</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-250,126.38</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-1.27</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固定资产</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715,075,731.62</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732,811,996.76</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-17,736,265.14</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-2.42</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在建工程</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59,048,914.92</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33,944,033.40</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25,104,881.52</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73.96</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无形资产</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102,126,128.97</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103,207,818.15</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-1,081,689.18</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-1.05</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负债合计</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726,704,136.93</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798,473,071.60</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-71,768,934.67</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-8.99</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短期借款</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70,000,000.00</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-70,000,000.00</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-100.00</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应付票据及应付账款</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177,838,543.13</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176,317,540.64</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1,521,002.49</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0.86</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预收款项</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3,798,703.40</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6,454,499.86</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-2,655,796.46</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-41.15</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应付职工薪酬</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38,697,776.81</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62,640,496.66</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-23,942,719.85</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-38.22</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应交税费</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17,098,946.86</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12,251,352.25</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4,847,594.61</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39.57</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其他应付款</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26,875,170.56</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23,573,389.60</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3,301,780.96</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14.01</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一年内到期的流动负债</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166,766,607.33</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166,877,144.52</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-110,537.19</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-0.07</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预计负债</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576,314.09</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153,875.11</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422,438.98</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274.53</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递延所得税负债</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29,688,185.63</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10,230,805.39</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19,457,380.24</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190.18</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递延收益</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122,642,208.02</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126,416,704.25</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-3,774,496.23</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-2.99</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所有者权益合计</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1,988,408,638.44</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1,864,440,672.57</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123,967,965.87</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6.65</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其他综合收益</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-4,037,051.61</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-4,037,929.94</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878.33</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szCs w:val="21"/>
                      </w:rPr>
                      <w:t>-0.02</w:t>
                    </w:r>
                  </w:p>
                </w:tc>
              </w:tr>
              <w:tr w:rsidR="00ED4EA7" w:rsidRPr="00086B96" w:rsidTr="005D3990">
                <w:trPr>
                  <w:trHeight w:val="307"/>
                  <w:jc w:val="center"/>
                </w:trPr>
                <w:tc>
                  <w:tcPr>
                    <w:tcW w:w="2210" w:type="dxa"/>
                    <w:tcBorders>
                      <w:left w:val="single" w:sz="6" w:space="0" w:color="000000"/>
                      <w:bottom w:val="single" w:sz="6" w:space="0" w:color="000000"/>
                      <w:right w:val="single" w:sz="6" w:space="0" w:color="000000"/>
                    </w:tcBorders>
                  </w:tcPr>
                  <w:p w:rsidR="00ED4EA7" w:rsidRPr="00086B96" w:rsidRDefault="00ED4EA7" w:rsidP="0040792B">
                    <w:pPr>
                      <w:rPr>
                        <w:rFonts w:asciiTheme="minorEastAsia" w:hAnsiTheme="minorEastAsia" w:cs="宋体"/>
                        <w:szCs w:val="21"/>
                      </w:rPr>
                    </w:pPr>
                    <w:r w:rsidRPr="00086B96">
                      <w:rPr>
                        <w:rFonts w:asciiTheme="minorEastAsia" w:hAnsiTheme="minorEastAsia" w:hint="eastAsia"/>
                        <w:szCs w:val="21"/>
                      </w:rPr>
                      <w:t>未分配利润</w:t>
                    </w:r>
                  </w:p>
                </w:tc>
                <w:tc>
                  <w:tcPr>
                    <w:tcW w:w="1984"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color w:val="auto"/>
                        <w:szCs w:val="21"/>
                      </w:rPr>
                      <w:t>675,521,104.92</w:t>
                    </w:r>
                  </w:p>
                </w:tc>
                <w:tc>
                  <w:tcPr>
                    <w:tcW w:w="1985"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color w:val="auto"/>
                        <w:szCs w:val="21"/>
                      </w:rPr>
                      <w:t>549,241,405.94</w:t>
                    </w:r>
                  </w:p>
                </w:tc>
                <w:tc>
                  <w:tcPr>
                    <w:tcW w:w="1701"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color w:val="auto"/>
                        <w:szCs w:val="21"/>
                      </w:rPr>
                      <w:t>126,279,698.98</w:t>
                    </w:r>
                  </w:p>
                </w:tc>
                <w:tc>
                  <w:tcPr>
                    <w:tcW w:w="1403" w:type="dxa"/>
                    <w:tcBorders>
                      <w:bottom w:val="single" w:sz="6" w:space="0" w:color="000000"/>
                      <w:right w:val="single" w:sz="6" w:space="0" w:color="000000"/>
                    </w:tcBorders>
                    <w:vAlign w:val="center"/>
                  </w:tcPr>
                  <w:p w:rsidR="00ED4EA7" w:rsidRPr="00086B96" w:rsidRDefault="00ED4EA7" w:rsidP="0040792B">
                    <w:pPr>
                      <w:jc w:val="right"/>
                      <w:rPr>
                        <w:rFonts w:asciiTheme="minorEastAsia" w:hAnsiTheme="minorEastAsia" w:cs="宋体"/>
                        <w:szCs w:val="21"/>
                      </w:rPr>
                    </w:pPr>
                    <w:r w:rsidRPr="00086B96">
                      <w:rPr>
                        <w:rFonts w:asciiTheme="minorEastAsia" w:hAnsiTheme="minorEastAsia"/>
                        <w:color w:val="auto"/>
                        <w:szCs w:val="21"/>
                      </w:rPr>
                      <w:t>22.99</w:t>
                    </w:r>
                  </w:p>
                </w:tc>
              </w:tr>
            </w:tbl>
            <w:p w:rsidR="00ED4EA7" w:rsidRDefault="00ED4EA7"/>
            <w:p w:rsidR="004E726A" w:rsidRPr="00086B96" w:rsidRDefault="004E726A" w:rsidP="00375170">
              <w:pPr>
                <w:numPr>
                  <w:ilvl w:val="0"/>
                  <w:numId w:val="19"/>
                </w:numPr>
                <w:tabs>
                  <w:tab w:val="left" w:pos="360"/>
                  <w:tab w:val="left" w:pos="400"/>
                </w:tabs>
                <w:adjustRightInd w:val="0"/>
                <w:snapToGrid w:val="0"/>
                <w:ind w:left="0" w:firstLine="0"/>
                <w:rPr>
                  <w:rFonts w:asciiTheme="minorEastAsia" w:eastAsiaTheme="minorEastAsia" w:hAnsiTheme="minorEastAsia"/>
                  <w:bCs/>
                  <w:color w:val="auto"/>
                  <w:szCs w:val="21"/>
                </w:rPr>
              </w:pPr>
              <w:r w:rsidRPr="00086B96">
                <w:rPr>
                  <w:rFonts w:asciiTheme="minorEastAsia" w:eastAsiaTheme="minorEastAsia" w:hAnsiTheme="minorEastAsia" w:hint="eastAsia"/>
                  <w:bCs/>
                  <w:color w:val="auto"/>
                  <w:szCs w:val="21"/>
                </w:rPr>
                <w:t>货币资金的变动主要受投资结构性存款理财产品滚存以及经营周转的影响。</w:t>
              </w:r>
            </w:p>
            <w:p w:rsidR="004E726A" w:rsidRPr="00086B96" w:rsidRDefault="004E726A" w:rsidP="00375170">
              <w:pPr>
                <w:numPr>
                  <w:ilvl w:val="0"/>
                  <w:numId w:val="19"/>
                </w:numPr>
                <w:tabs>
                  <w:tab w:val="left" w:pos="360"/>
                  <w:tab w:val="left" w:pos="400"/>
                </w:tabs>
                <w:adjustRightInd w:val="0"/>
                <w:snapToGrid w:val="0"/>
                <w:ind w:left="0" w:firstLine="0"/>
                <w:rPr>
                  <w:rFonts w:asciiTheme="minorEastAsia" w:eastAsiaTheme="minorEastAsia" w:hAnsiTheme="minorEastAsia"/>
                  <w:bCs/>
                  <w:color w:val="auto"/>
                  <w:szCs w:val="21"/>
                </w:rPr>
              </w:pPr>
              <w:r w:rsidRPr="00086B96">
                <w:rPr>
                  <w:rFonts w:asciiTheme="minorEastAsia" w:eastAsiaTheme="minorEastAsia" w:hAnsiTheme="minorEastAsia" w:hint="eastAsia"/>
                  <w:bCs/>
                  <w:color w:val="auto"/>
                  <w:szCs w:val="21"/>
                </w:rPr>
                <w:t>交易性金融资产系公司执行新金融工具准则，将原可供出售金融资产中公司持有的上市公司股票调整为“交易性金融资产”列示，并以公允价值计量且其变动计入当期损益。</w:t>
              </w:r>
            </w:p>
            <w:p w:rsidR="004E726A" w:rsidRPr="00086B96" w:rsidRDefault="004E726A" w:rsidP="003D5184">
              <w:pPr>
                <w:pStyle w:val="a7"/>
                <w:numPr>
                  <w:ilvl w:val="0"/>
                  <w:numId w:val="19"/>
                </w:numPr>
                <w:adjustRightInd w:val="0"/>
                <w:snapToGrid w:val="0"/>
                <w:spacing w:beforeLines="5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预付账款的变动主要受本期增加对原材料的采购影响。其中：母公司增加2,169万元、子公司永安轴承增加584万元、红旗股份增加152万元、闽台龙玛公司增加172万元等。</w:t>
              </w:r>
            </w:p>
            <w:p w:rsidR="004E726A" w:rsidRPr="00086B96" w:rsidRDefault="004E726A" w:rsidP="003D5184">
              <w:pPr>
                <w:pStyle w:val="a7"/>
                <w:numPr>
                  <w:ilvl w:val="0"/>
                  <w:numId w:val="19"/>
                </w:numPr>
                <w:adjustRightInd w:val="0"/>
                <w:snapToGrid w:val="0"/>
                <w:spacing w:beforeLines="5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可供出售金融资产、其他权益工具投资的变动主要是受公司执行新金融工具准则，将公司持有的上市公司股票调整为“交易性金融资产”列示，并以公允价值计量且其变动计入当期损益；将对被投资单位不具有控制、共同控制或重大影响并且在活跃市场中没有报价、公允价值不能可靠计量的权益工具投资分类调整为“其他权益工具投资”列示，并以公允价值计量且其变动计入其他综合收益。</w:t>
              </w:r>
            </w:p>
            <w:p w:rsidR="004E726A" w:rsidRPr="00086B96" w:rsidRDefault="004E726A" w:rsidP="00375170">
              <w:pPr>
                <w:numPr>
                  <w:ilvl w:val="0"/>
                  <w:numId w:val="19"/>
                </w:numPr>
                <w:tabs>
                  <w:tab w:val="left" w:pos="360"/>
                  <w:tab w:val="left" w:pos="400"/>
                </w:tabs>
                <w:adjustRightInd w:val="0"/>
                <w:snapToGrid w:val="0"/>
                <w:ind w:left="0" w:firstLine="0"/>
                <w:rPr>
                  <w:rFonts w:asciiTheme="minorEastAsia" w:eastAsiaTheme="minorEastAsia" w:hAnsiTheme="minorEastAsia"/>
                  <w:bCs/>
                  <w:color w:val="auto"/>
                  <w:szCs w:val="21"/>
                </w:rPr>
              </w:pPr>
              <w:r w:rsidRPr="00086B96">
                <w:rPr>
                  <w:rFonts w:asciiTheme="minorEastAsia" w:eastAsiaTheme="minorEastAsia" w:hAnsiTheme="minorEastAsia" w:hint="eastAsia"/>
                  <w:bCs/>
                  <w:color w:val="auto"/>
                  <w:szCs w:val="21"/>
                </w:rPr>
                <w:t>在建工程的变动主要是报告期内设备等投入增加影响，其中母公司增加1,275万元、子公司金昌龙公司增加1,211万元。</w:t>
              </w:r>
            </w:p>
            <w:p w:rsidR="004E726A" w:rsidRPr="00375170" w:rsidRDefault="004E726A" w:rsidP="003D5184">
              <w:pPr>
                <w:pStyle w:val="a7"/>
                <w:numPr>
                  <w:ilvl w:val="0"/>
                  <w:numId w:val="19"/>
                </w:numPr>
                <w:adjustRightInd w:val="0"/>
                <w:snapToGrid w:val="0"/>
                <w:spacing w:beforeLines="5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短期借款减少系本期母公司偿还短期借款7,000万元</w:t>
              </w:r>
            </w:p>
            <w:p w:rsidR="00375170" w:rsidRDefault="00375170" w:rsidP="003D5184">
              <w:pPr>
                <w:pStyle w:val="a7"/>
                <w:numPr>
                  <w:ilvl w:val="0"/>
                  <w:numId w:val="19"/>
                </w:numPr>
                <w:spacing w:beforeLines="5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应付职工薪酬的变动主要是上年度末预提的年度绩效奖金在本年初支付而减少。</w:t>
              </w:r>
            </w:p>
            <w:p w:rsidR="004E726A" w:rsidRPr="00086B96" w:rsidRDefault="004E726A" w:rsidP="003D5184">
              <w:pPr>
                <w:pStyle w:val="a7"/>
                <w:numPr>
                  <w:ilvl w:val="0"/>
                  <w:numId w:val="19"/>
                </w:numPr>
                <w:spacing w:beforeLines="5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lastRenderedPageBreak/>
                <w:t>应交税费的变动主要是报告期计提的增值税等应缴税款增加。</w:t>
              </w:r>
            </w:p>
            <w:p w:rsidR="004E726A" w:rsidRPr="00086B96" w:rsidRDefault="004E726A" w:rsidP="003D5184">
              <w:pPr>
                <w:pStyle w:val="a7"/>
                <w:numPr>
                  <w:ilvl w:val="0"/>
                  <w:numId w:val="19"/>
                </w:numPr>
                <w:spacing w:beforeLines="5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预计负债的变动主要是子公司红旗股份计提的售后服务费有所增加。</w:t>
              </w:r>
            </w:p>
            <w:p w:rsidR="004E726A" w:rsidRPr="00086B96" w:rsidRDefault="004E726A" w:rsidP="003D5184">
              <w:pPr>
                <w:pStyle w:val="a7"/>
                <w:numPr>
                  <w:ilvl w:val="0"/>
                  <w:numId w:val="19"/>
                </w:numPr>
                <w:spacing w:beforeLines="5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其他综合收益的变动，受新金融工具准则影响，将期初其他综合收益中列示的股票公允价值变动5,772万元调整至未分配利润中，并自2019年1月1日起将股票公允价值变动计入当期损益，并通过利润表结转至期末未分配利润。</w:t>
              </w:r>
            </w:p>
            <w:p w:rsidR="004E726A" w:rsidRPr="00086B96" w:rsidRDefault="004E726A" w:rsidP="003D5184">
              <w:pPr>
                <w:pStyle w:val="a7"/>
                <w:numPr>
                  <w:ilvl w:val="0"/>
                  <w:numId w:val="19"/>
                </w:numPr>
                <w:spacing w:beforeLines="5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未分配利润的变动主要是报告期实现的净利润。</w:t>
              </w:r>
            </w:p>
            <w:p w:rsidR="004E726A" w:rsidRPr="00086B96" w:rsidRDefault="00375170" w:rsidP="00375170">
              <w:pPr>
                <w:tabs>
                  <w:tab w:val="left" w:pos="540"/>
                </w:tabs>
                <w:spacing w:before="100" w:beforeAutospacing="1" w:after="100" w:afterAutospacing="1"/>
                <w:ind w:right="180"/>
                <w:rPr>
                  <w:rFonts w:asciiTheme="minorEastAsia" w:eastAsiaTheme="minorEastAsia" w:hAnsiTheme="minorEastAsia"/>
                  <w:color w:val="auto"/>
                  <w:szCs w:val="21"/>
                </w:rPr>
              </w:pPr>
              <w:r w:rsidRPr="00086B96">
                <w:rPr>
                  <w:rFonts w:asciiTheme="minorEastAsia" w:eastAsiaTheme="minorEastAsia" w:hAnsiTheme="minorEastAsia" w:hint="eastAsia"/>
                  <w:color w:val="auto"/>
                  <w:szCs w:val="21"/>
                </w:rPr>
                <w:t>（</w:t>
              </w:r>
              <w:r>
                <w:rPr>
                  <w:rFonts w:asciiTheme="minorEastAsia" w:eastAsiaTheme="minorEastAsia" w:hAnsiTheme="minorEastAsia" w:hint="eastAsia"/>
                  <w:color w:val="auto"/>
                  <w:szCs w:val="21"/>
                </w:rPr>
                <w:t>3</w:t>
              </w:r>
              <w:r w:rsidRPr="00086B96">
                <w:rPr>
                  <w:rFonts w:asciiTheme="minorEastAsia" w:eastAsiaTheme="minorEastAsia" w:hAnsiTheme="minorEastAsia" w:hint="eastAsia"/>
                  <w:color w:val="auto"/>
                  <w:szCs w:val="21"/>
                </w:rPr>
                <w:t>）</w:t>
              </w:r>
              <w:r w:rsidR="004E726A" w:rsidRPr="00086B96">
                <w:rPr>
                  <w:rFonts w:asciiTheme="minorEastAsia" w:eastAsiaTheme="minorEastAsia" w:hAnsiTheme="minorEastAsia" w:hint="eastAsia"/>
                  <w:color w:val="auto"/>
                  <w:szCs w:val="21"/>
                </w:rPr>
                <w:t>现金流量的变动情况分析</w:t>
              </w:r>
            </w:p>
            <w:tbl>
              <w:tblPr>
                <w:tblW w:w="0" w:type="auto"/>
                <w:jc w:val="center"/>
                <w:tblInd w:w="-452" w:type="dxa"/>
                <w:tblLayout w:type="fixed"/>
                <w:tblLook w:val="0000"/>
              </w:tblPr>
              <w:tblGrid>
                <w:gridCol w:w="3080"/>
                <w:gridCol w:w="1733"/>
                <w:gridCol w:w="1701"/>
                <w:gridCol w:w="1701"/>
                <w:gridCol w:w="985"/>
              </w:tblGrid>
              <w:tr w:rsidR="004E726A" w:rsidRPr="00086B96" w:rsidTr="00086B96">
                <w:trPr>
                  <w:trHeight w:val="397"/>
                  <w:jc w:val="center"/>
                </w:trPr>
                <w:tc>
                  <w:tcPr>
                    <w:tcW w:w="3080" w:type="dxa"/>
                    <w:tcBorders>
                      <w:top w:val="single" w:sz="4" w:space="0" w:color="auto"/>
                      <w:left w:val="single" w:sz="4" w:space="0" w:color="auto"/>
                      <w:bottom w:val="single" w:sz="4" w:space="0" w:color="auto"/>
                      <w:right w:val="single" w:sz="4" w:space="0" w:color="auto"/>
                    </w:tcBorders>
                    <w:vAlign w:val="center"/>
                  </w:tcPr>
                  <w:p w:rsidR="004E726A" w:rsidRPr="00086B96" w:rsidRDefault="004E726A" w:rsidP="00086B96">
                    <w:pPr>
                      <w:jc w:val="center"/>
                      <w:rPr>
                        <w:rFonts w:asciiTheme="minorEastAsia" w:eastAsiaTheme="minorEastAsia" w:hAnsiTheme="minorEastAsia" w:cs="宋体"/>
                        <w:bCs/>
                        <w:color w:val="auto"/>
                        <w:szCs w:val="21"/>
                      </w:rPr>
                    </w:pPr>
                    <w:r w:rsidRPr="00086B96">
                      <w:rPr>
                        <w:rFonts w:asciiTheme="minorEastAsia" w:eastAsiaTheme="minorEastAsia" w:hAnsiTheme="minorEastAsia" w:cs="宋体" w:hint="eastAsia"/>
                        <w:bCs/>
                        <w:color w:val="auto"/>
                        <w:szCs w:val="21"/>
                      </w:rPr>
                      <w:t>项</w:t>
                    </w:r>
                    <w:r w:rsidRPr="00086B96">
                      <w:rPr>
                        <w:rFonts w:asciiTheme="minorEastAsia" w:eastAsiaTheme="minorEastAsia" w:hAnsiTheme="minorEastAsia"/>
                        <w:bCs/>
                        <w:color w:val="auto"/>
                        <w:szCs w:val="21"/>
                      </w:rPr>
                      <w:t xml:space="preserve">     </w:t>
                    </w:r>
                    <w:r w:rsidRPr="00086B96">
                      <w:rPr>
                        <w:rFonts w:asciiTheme="minorEastAsia" w:eastAsiaTheme="minorEastAsia" w:hAnsiTheme="minorEastAsia" w:cs="宋体" w:hint="eastAsia"/>
                        <w:bCs/>
                        <w:color w:val="auto"/>
                        <w:szCs w:val="21"/>
                      </w:rPr>
                      <w:t>目</w:t>
                    </w:r>
                  </w:p>
                </w:tc>
                <w:tc>
                  <w:tcPr>
                    <w:tcW w:w="1733" w:type="dxa"/>
                    <w:tcBorders>
                      <w:top w:val="single" w:sz="4" w:space="0" w:color="auto"/>
                      <w:left w:val="nil"/>
                      <w:bottom w:val="single" w:sz="4" w:space="0" w:color="auto"/>
                      <w:right w:val="single" w:sz="4" w:space="0" w:color="auto"/>
                    </w:tcBorders>
                    <w:vAlign w:val="center"/>
                  </w:tcPr>
                  <w:p w:rsidR="004E726A" w:rsidRPr="00086B96" w:rsidRDefault="004E726A" w:rsidP="00086B96">
                    <w:pPr>
                      <w:jc w:val="center"/>
                      <w:rPr>
                        <w:rFonts w:asciiTheme="minorEastAsia" w:eastAsiaTheme="minorEastAsia" w:hAnsiTheme="minorEastAsia" w:cs="宋体"/>
                        <w:bCs/>
                        <w:color w:val="auto"/>
                        <w:szCs w:val="21"/>
                      </w:rPr>
                    </w:pPr>
                    <w:r w:rsidRPr="00086B96">
                      <w:rPr>
                        <w:rFonts w:asciiTheme="minorEastAsia" w:eastAsiaTheme="minorEastAsia" w:hAnsiTheme="minorEastAsia" w:cs="宋体" w:hint="eastAsia"/>
                        <w:bCs/>
                        <w:color w:val="auto"/>
                        <w:szCs w:val="21"/>
                      </w:rPr>
                      <w:t>报告期</w:t>
                    </w:r>
                  </w:p>
                </w:tc>
                <w:tc>
                  <w:tcPr>
                    <w:tcW w:w="1701" w:type="dxa"/>
                    <w:tcBorders>
                      <w:top w:val="single" w:sz="4" w:space="0" w:color="auto"/>
                      <w:left w:val="nil"/>
                      <w:bottom w:val="single" w:sz="4" w:space="0" w:color="auto"/>
                      <w:right w:val="single" w:sz="4" w:space="0" w:color="auto"/>
                    </w:tcBorders>
                    <w:vAlign w:val="center"/>
                  </w:tcPr>
                  <w:p w:rsidR="004E726A" w:rsidRPr="00086B96" w:rsidRDefault="004E726A" w:rsidP="00086B96">
                    <w:pPr>
                      <w:jc w:val="center"/>
                      <w:rPr>
                        <w:rFonts w:asciiTheme="minorEastAsia" w:eastAsiaTheme="minorEastAsia" w:hAnsiTheme="minorEastAsia" w:cs="宋体"/>
                        <w:bCs/>
                        <w:color w:val="auto"/>
                        <w:szCs w:val="21"/>
                      </w:rPr>
                    </w:pPr>
                    <w:r w:rsidRPr="00086B96">
                      <w:rPr>
                        <w:rFonts w:asciiTheme="minorEastAsia" w:eastAsiaTheme="minorEastAsia" w:hAnsiTheme="minorEastAsia" w:cs="宋体" w:hint="eastAsia"/>
                        <w:bCs/>
                        <w:color w:val="auto"/>
                        <w:szCs w:val="21"/>
                      </w:rPr>
                      <w:t>上年同期</w:t>
                    </w:r>
                  </w:p>
                </w:tc>
                <w:tc>
                  <w:tcPr>
                    <w:tcW w:w="1701" w:type="dxa"/>
                    <w:tcBorders>
                      <w:top w:val="single" w:sz="4" w:space="0" w:color="auto"/>
                      <w:left w:val="nil"/>
                      <w:bottom w:val="single" w:sz="4" w:space="0" w:color="auto"/>
                      <w:right w:val="single" w:sz="4" w:space="0" w:color="auto"/>
                    </w:tcBorders>
                    <w:vAlign w:val="center"/>
                  </w:tcPr>
                  <w:p w:rsidR="004E726A" w:rsidRPr="00086B96" w:rsidRDefault="004E726A" w:rsidP="00086B96">
                    <w:pPr>
                      <w:jc w:val="center"/>
                      <w:rPr>
                        <w:rFonts w:asciiTheme="minorEastAsia" w:eastAsiaTheme="minorEastAsia" w:hAnsiTheme="minorEastAsia" w:cs="宋体"/>
                        <w:bCs/>
                        <w:color w:val="auto"/>
                        <w:szCs w:val="21"/>
                      </w:rPr>
                    </w:pPr>
                    <w:r w:rsidRPr="00086B96">
                      <w:rPr>
                        <w:rFonts w:asciiTheme="minorEastAsia" w:eastAsiaTheme="minorEastAsia" w:hAnsiTheme="minorEastAsia" w:cs="宋体" w:hint="eastAsia"/>
                        <w:bCs/>
                        <w:color w:val="auto"/>
                        <w:szCs w:val="21"/>
                      </w:rPr>
                      <w:t>增减额</w:t>
                    </w:r>
                  </w:p>
                </w:tc>
                <w:tc>
                  <w:tcPr>
                    <w:tcW w:w="985" w:type="dxa"/>
                    <w:tcBorders>
                      <w:top w:val="single" w:sz="4" w:space="0" w:color="auto"/>
                      <w:left w:val="nil"/>
                      <w:bottom w:val="single" w:sz="4" w:space="0" w:color="auto"/>
                      <w:right w:val="single" w:sz="4" w:space="0" w:color="auto"/>
                    </w:tcBorders>
                    <w:vAlign w:val="center"/>
                  </w:tcPr>
                  <w:p w:rsidR="004E726A" w:rsidRPr="00086B96" w:rsidRDefault="004E726A" w:rsidP="00086B96">
                    <w:pPr>
                      <w:jc w:val="center"/>
                      <w:rPr>
                        <w:rFonts w:asciiTheme="minorEastAsia" w:eastAsiaTheme="minorEastAsia" w:hAnsiTheme="minorEastAsia" w:cs="宋体"/>
                        <w:bCs/>
                        <w:color w:val="auto"/>
                        <w:szCs w:val="21"/>
                      </w:rPr>
                    </w:pPr>
                    <w:r w:rsidRPr="00086B96">
                      <w:rPr>
                        <w:rFonts w:asciiTheme="minorEastAsia" w:eastAsiaTheme="minorEastAsia" w:hAnsiTheme="minorEastAsia" w:cs="宋体" w:hint="eastAsia"/>
                        <w:bCs/>
                        <w:color w:val="auto"/>
                        <w:szCs w:val="21"/>
                      </w:rPr>
                      <w:t>变动比率</w:t>
                    </w:r>
                  </w:p>
                  <w:p w:rsidR="004E726A" w:rsidRPr="00086B96" w:rsidRDefault="004E726A" w:rsidP="00086B96">
                    <w:pPr>
                      <w:jc w:val="center"/>
                      <w:rPr>
                        <w:rFonts w:asciiTheme="minorEastAsia" w:eastAsiaTheme="minorEastAsia" w:hAnsiTheme="minorEastAsia" w:cs="宋体"/>
                        <w:bCs/>
                        <w:color w:val="auto"/>
                        <w:szCs w:val="21"/>
                      </w:rPr>
                    </w:pPr>
                    <w:r w:rsidRPr="00086B96">
                      <w:rPr>
                        <w:rFonts w:asciiTheme="minorEastAsia" w:eastAsiaTheme="minorEastAsia" w:hAnsiTheme="minorEastAsia" w:cs="宋体" w:hint="eastAsia"/>
                        <w:bCs/>
                        <w:color w:val="auto"/>
                        <w:szCs w:val="21"/>
                      </w:rPr>
                      <w:t>（%）</w:t>
                    </w:r>
                  </w:p>
                </w:tc>
              </w:tr>
              <w:tr w:rsidR="004E726A" w:rsidRPr="00086B96" w:rsidTr="00086B96">
                <w:trPr>
                  <w:trHeight w:val="397"/>
                  <w:jc w:val="center"/>
                </w:trPr>
                <w:tc>
                  <w:tcPr>
                    <w:tcW w:w="3080" w:type="dxa"/>
                    <w:tcBorders>
                      <w:top w:val="nil"/>
                      <w:left w:val="single" w:sz="4" w:space="0" w:color="auto"/>
                      <w:bottom w:val="single" w:sz="4" w:space="0" w:color="auto"/>
                      <w:right w:val="single" w:sz="4" w:space="0" w:color="auto"/>
                    </w:tcBorders>
                    <w:shd w:val="clear" w:color="auto" w:fill="auto"/>
                    <w:vAlign w:val="bottom"/>
                  </w:tcPr>
                  <w:p w:rsidR="004E726A" w:rsidRPr="00086B96" w:rsidRDefault="004E726A" w:rsidP="00086B96">
                    <w:pPr>
                      <w:autoSpaceDN w:val="0"/>
                      <w:textAlignment w:val="bottom"/>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经营活动产生现金流量净额</w:t>
                    </w:r>
                  </w:p>
                </w:tc>
                <w:tc>
                  <w:tcPr>
                    <w:tcW w:w="1733" w:type="dxa"/>
                    <w:tcBorders>
                      <w:top w:val="single" w:sz="4" w:space="0" w:color="auto"/>
                      <w:left w:val="nil"/>
                      <w:bottom w:val="single" w:sz="4" w:space="0" w:color="auto"/>
                      <w:right w:val="single" w:sz="4" w:space="0" w:color="auto"/>
                    </w:tcBorders>
                    <w:shd w:val="solid" w:color="FFFFFF" w:fill="auto"/>
                    <w:vAlign w:val="center"/>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-31,893,867.16</w:t>
                    </w:r>
                  </w:p>
                </w:tc>
                <w:tc>
                  <w:tcPr>
                    <w:tcW w:w="1701" w:type="dxa"/>
                    <w:tcBorders>
                      <w:top w:val="single" w:sz="4" w:space="0" w:color="auto"/>
                      <w:left w:val="nil"/>
                      <w:bottom w:val="single" w:sz="4" w:space="0" w:color="auto"/>
                      <w:right w:val="single" w:sz="4" w:space="0" w:color="auto"/>
                    </w:tcBorders>
                    <w:shd w:val="solid" w:color="FFFFFF" w:fill="auto"/>
                    <w:vAlign w:val="center"/>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-27,456,124.60</w:t>
                    </w:r>
                  </w:p>
                </w:tc>
                <w:tc>
                  <w:tcPr>
                    <w:tcW w:w="1701" w:type="dxa"/>
                    <w:tcBorders>
                      <w:top w:val="single" w:sz="4" w:space="0" w:color="auto"/>
                      <w:left w:val="nil"/>
                      <w:bottom w:val="single" w:sz="4" w:space="0" w:color="auto"/>
                      <w:right w:val="single" w:sz="4" w:space="0" w:color="auto"/>
                    </w:tcBorders>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-4,437,742.56</w:t>
                    </w:r>
                  </w:p>
                </w:tc>
                <w:tc>
                  <w:tcPr>
                    <w:tcW w:w="985" w:type="dxa"/>
                    <w:tcBorders>
                      <w:top w:val="single" w:sz="4" w:space="0" w:color="auto"/>
                      <w:left w:val="nil"/>
                      <w:bottom w:val="single" w:sz="4" w:space="0" w:color="auto"/>
                      <w:right w:val="single" w:sz="4" w:space="0" w:color="auto"/>
                    </w:tcBorders>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-16.16</w:t>
                    </w:r>
                  </w:p>
                </w:tc>
              </w:tr>
              <w:tr w:rsidR="004E726A" w:rsidRPr="00086B96" w:rsidTr="00086B96">
                <w:trPr>
                  <w:trHeight w:val="397"/>
                  <w:jc w:val="center"/>
                </w:trPr>
                <w:tc>
                  <w:tcPr>
                    <w:tcW w:w="3080" w:type="dxa"/>
                    <w:tcBorders>
                      <w:top w:val="nil"/>
                      <w:left w:val="single" w:sz="4" w:space="0" w:color="auto"/>
                      <w:bottom w:val="single" w:sz="4" w:space="0" w:color="auto"/>
                      <w:right w:val="single" w:sz="4" w:space="0" w:color="auto"/>
                    </w:tcBorders>
                    <w:shd w:val="clear" w:color="auto" w:fill="auto"/>
                    <w:vAlign w:val="bottom"/>
                  </w:tcPr>
                  <w:p w:rsidR="004E726A" w:rsidRPr="00086B96" w:rsidRDefault="004E726A" w:rsidP="00086B96">
                    <w:pPr>
                      <w:autoSpaceDN w:val="0"/>
                      <w:textAlignment w:val="bottom"/>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投资活动产生的现金流量净额</w:t>
                    </w:r>
                  </w:p>
                </w:tc>
                <w:tc>
                  <w:tcPr>
                    <w:tcW w:w="1733" w:type="dxa"/>
                    <w:tcBorders>
                      <w:top w:val="single" w:sz="4" w:space="0" w:color="auto"/>
                      <w:left w:val="nil"/>
                      <w:bottom w:val="single" w:sz="4" w:space="0" w:color="auto"/>
                      <w:right w:val="single" w:sz="4" w:space="0" w:color="auto"/>
                    </w:tcBorders>
                    <w:shd w:val="solid" w:color="FFFFFF" w:fill="auto"/>
                    <w:vAlign w:val="center"/>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48,650,046.57</w:t>
                    </w:r>
                  </w:p>
                </w:tc>
                <w:tc>
                  <w:tcPr>
                    <w:tcW w:w="1701" w:type="dxa"/>
                    <w:tcBorders>
                      <w:top w:val="single" w:sz="4" w:space="0" w:color="auto"/>
                      <w:left w:val="nil"/>
                      <w:bottom w:val="single" w:sz="4" w:space="0" w:color="auto"/>
                      <w:right w:val="single" w:sz="4" w:space="0" w:color="auto"/>
                    </w:tcBorders>
                    <w:shd w:val="solid" w:color="FFFFFF" w:fill="auto"/>
                    <w:vAlign w:val="center"/>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37,569,289.17</w:t>
                    </w:r>
                  </w:p>
                </w:tc>
                <w:tc>
                  <w:tcPr>
                    <w:tcW w:w="1701" w:type="dxa"/>
                    <w:tcBorders>
                      <w:top w:val="single" w:sz="4" w:space="0" w:color="auto"/>
                      <w:left w:val="nil"/>
                      <w:bottom w:val="single" w:sz="4" w:space="0" w:color="auto"/>
                      <w:right w:val="single" w:sz="4" w:space="0" w:color="auto"/>
                    </w:tcBorders>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11,080,757.40</w:t>
                    </w:r>
                  </w:p>
                </w:tc>
                <w:tc>
                  <w:tcPr>
                    <w:tcW w:w="985" w:type="dxa"/>
                    <w:tcBorders>
                      <w:top w:val="single" w:sz="4" w:space="0" w:color="auto"/>
                      <w:left w:val="nil"/>
                      <w:bottom w:val="single" w:sz="4" w:space="0" w:color="auto"/>
                      <w:right w:val="single" w:sz="4" w:space="0" w:color="auto"/>
                    </w:tcBorders>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29.49</w:t>
                    </w:r>
                  </w:p>
                </w:tc>
              </w:tr>
              <w:tr w:rsidR="004E726A" w:rsidRPr="00086B96" w:rsidTr="00086B96">
                <w:trPr>
                  <w:trHeight w:val="397"/>
                  <w:jc w:val="center"/>
                </w:trPr>
                <w:tc>
                  <w:tcPr>
                    <w:tcW w:w="3080" w:type="dxa"/>
                    <w:tcBorders>
                      <w:top w:val="nil"/>
                      <w:left w:val="single" w:sz="4" w:space="0" w:color="auto"/>
                      <w:bottom w:val="single" w:sz="4" w:space="0" w:color="auto"/>
                      <w:right w:val="single" w:sz="4" w:space="0" w:color="auto"/>
                    </w:tcBorders>
                    <w:shd w:val="clear" w:color="auto" w:fill="auto"/>
                    <w:vAlign w:val="bottom"/>
                  </w:tcPr>
                  <w:p w:rsidR="004E726A" w:rsidRPr="00086B96" w:rsidRDefault="004E726A" w:rsidP="00086B96">
                    <w:pPr>
                      <w:autoSpaceDN w:val="0"/>
                      <w:textAlignment w:val="bottom"/>
                      <w:rPr>
                        <w:rFonts w:asciiTheme="minorEastAsia" w:eastAsiaTheme="minorEastAsia" w:hAnsiTheme="minorEastAsia" w:cs="宋体"/>
                        <w:color w:val="auto"/>
                        <w:szCs w:val="21"/>
                      </w:rPr>
                    </w:pPr>
                    <w:r w:rsidRPr="00086B96">
                      <w:rPr>
                        <w:rFonts w:asciiTheme="minorEastAsia" w:eastAsiaTheme="minorEastAsia" w:hAnsiTheme="minorEastAsia"/>
                        <w:color w:val="auto"/>
                        <w:szCs w:val="21"/>
                      </w:rPr>
                      <w:t>筹资活动产生的现金流量净额</w:t>
                    </w:r>
                  </w:p>
                </w:tc>
                <w:tc>
                  <w:tcPr>
                    <w:tcW w:w="1733" w:type="dxa"/>
                    <w:tcBorders>
                      <w:top w:val="single" w:sz="4" w:space="0" w:color="auto"/>
                      <w:left w:val="nil"/>
                      <w:bottom w:val="single" w:sz="4" w:space="0" w:color="auto"/>
                      <w:right w:val="single" w:sz="4" w:space="0" w:color="auto"/>
                    </w:tcBorders>
                    <w:shd w:val="solid" w:color="FFFFFF" w:fill="auto"/>
                    <w:vAlign w:val="center"/>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-71,759,958.27</w:t>
                    </w:r>
                  </w:p>
                </w:tc>
                <w:tc>
                  <w:tcPr>
                    <w:tcW w:w="1701" w:type="dxa"/>
                    <w:tcBorders>
                      <w:top w:val="single" w:sz="4" w:space="0" w:color="auto"/>
                      <w:left w:val="nil"/>
                      <w:bottom w:val="single" w:sz="4" w:space="0" w:color="auto"/>
                      <w:right w:val="single" w:sz="4" w:space="0" w:color="auto"/>
                    </w:tcBorders>
                    <w:shd w:val="solid" w:color="FFFFFF" w:fill="auto"/>
                    <w:vAlign w:val="center"/>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-27,148,367.69</w:t>
                    </w:r>
                  </w:p>
                </w:tc>
                <w:tc>
                  <w:tcPr>
                    <w:tcW w:w="1701" w:type="dxa"/>
                    <w:tcBorders>
                      <w:top w:val="single" w:sz="4" w:space="0" w:color="auto"/>
                      <w:left w:val="nil"/>
                      <w:bottom w:val="single" w:sz="4" w:space="0" w:color="auto"/>
                      <w:right w:val="single" w:sz="4" w:space="0" w:color="auto"/>
                    </w:tcBorders>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-44,611,590.58</w:t>
                    </w:r>
                  </w:p>
                </w:tc>
                <w:tc>
                  <w:tcPr>
                    <w:tcW w:w="985" w:type="dxa"/>
                    <w:tcBorders>
                      <w:top w:val="single" w:sz="4" w:space="0" w:color="auto"/>
                      <w:left w:val="nil"/>
                      <w:bottom w:val="single" w:sz="4" w:space="0" w:color="auto"/>
                      <w:right w:val="single" w:sz="4" w:space="0" w:color="auto"/>
                    </w:tcBorders>
                  </w:tcPr>
                  <w:p w:rsidR="004E726A" w:rsidRPr="00086B96" w:rsidRDefault="004E726A" w:rsidP="00086B96">
                    <w:pPr>
                      <w:jc w:val="right"/>
                      <w:rPr>
                        <w:rFonts w:asciiTheme="minorEastAsia" w:eastAsiaTheme="minorEastAsia" w:hAnsiTheme="minorEastAsia" w:cs="宋体"/>
                        <w:color w:val="auto"/>
                        <w:szCs w:val="21"/>
                      </w:rPr>
                    </w:pPr>
                    <w:r w:rsidRPr="00086B96">
                      <w:rPr>
                        <w:rFonts w:asciiTheme="minorEastAsia" w:eastAsiaTheme="minorEastAsia" w:hAnsiTheme="minorEastAsia"/>
                        <w:bCs/>
                        <w:color w:val="auto"/>
                        <w:szCs w:val="21"/>
                      </w:rPr>
                      <w:t>-164.33</w:t>
                    </w:r>
                  </w:p>
                </w:tc>
              </w:tr>
            </w:tbl>
            <w:p w:rsidR="004E726A" w:rsidRPr="00086B96" w:rsidRDefault="004E726A" w:rsidP="00375170">
              <w:pPr>
                <w:pStyle w:val="a7"/>
                <w:numPr>
                  <w:ilvl w:val="0"/>
                  <w:numId w:val="20"/>
                </w:numPr>
                <w:spacing w:before="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hint="eastAsia"/>
                  <w:sz w:val="21"/>
                  <w:szCs w:val="21"/>
                </w:rPr>
                <w:t>经营活动产生的现金流量净额同比减少444万元，</w:t>
              </w:r>
              <w:r w:rsidRPr="00086B96">
                <w:rPr>
                  <w:rFonts w:asciiTheme="minorEastAsia" w:eastAsiaTheme="minorEastAsia" w:hAnsiTheme="minorEastAsia" w:hint="eastAsia"/>
                  <w:bCs/>
                  <w:sz w:val="21"/>
                  <w:szCs w:val="21"/>
                </w:rPr>
                <w:t>主要是</w:t>
              </w:r>
              <w:r w:rsidRPr="00086B96">
                <w:rPr>
                  <w:rFonts w:asciiTheme="minorEastAsia" w:eastAsiaTheme="minorEastAsia" w:hAnsiTheme="minorEastAsia" w:hint="eastAsia"/>
                  <w:sz w:val="21"/>
                  <w:szCs w:val="21"/>
                </w:rPr>
                <w:t xml:space="preserve">报告期销售商品、提供劳务收到的现金同比增加1,546万元；报告期收到税费返还款减少22万元以及收到其他与经营活动的现金减少1,210万元；受钢材等原材料采购增加影响，购买商品、接受劳务支付的现金同比增加215万元；受支付的职工薪酬增加影响支付给职工以及为职工支付的现金增加754万元；支付的各项税费以及支付其他与经营活动相关的现金同比减少211万元等。 </w:t>
              </w:r>
            </w:p>
            <w:p w:rsidR="004E726A" w:rsidRPr="00086B96" w:rsidRDefault="004E726A" w:rsidP="00375170">
              <w:pPr>
                <w:pStyle w:val="a7"/>
                <w:numPr>
                  <w:ilvl w:val="0"/>
                  <w:numId w:val="20"/>
                </w:numPr>
                <w:spacing w:before="0" w:beforeAutospacing="0" w:after="0" w:afterAutospacing="0"/>
                <w:ind w:left="0" w:firstLine="0"/>
                <w:rPr>
                  <w:rFonts w:asciiTheme="minorEastAsia" w:eastAsiaTheme="minorEastAsia" w:hAnsiTheme="minorEastAsia"/>
                  <w:sz w:val="21"/>
                  <w:szCs w:val="21"/>
                </w:rPr>
              </w:pPr>
              <w:r w:rsidRPr="00086B96">
                <w:rPr>
                  <w:rFonts w:asciiTheme="minorEastAsia" w:eastAsiaTheme="minorEastAsia" w:hAnsiTheme="minorEastAsia"/>
                  <w:sz w:val="21"/>
                  <w:szCs w:val="21"/>
                </w:rPr>
                <w:t>投资活动产生的现金流量净额</w:t>
              </w:r>
              <w:r w:rsidRPr="00086B96">
                <w:rPr>
                  <w:rFonts w:asciiTheme="minorEastAsia" w:eastAsiaTheme="minorEastAsia" w:hAnsiTheme="minorEastAsia" w:hint="eastAsia"/>
                  <w:sz w:val="21"/>
                  <w:szCs w:val="21"/>
                </w:rPr>
                <w:t>的变动，受报告期公司滚动投入结构性存款余额变动影响以及公司投资项目、母公司新增设备采购付款等影响。</w:t>
              </w:r>
            </w:p>
            <w:p w:rsidR="004E726A" w:rsidRPr="00086B96" w:rsidRDefault="004E726A" w:rsidP="00375170">
              <w:pPr>
                <w:numPr>
                  <w:ilvl w:val="0"/>
                  <w:numId w:val="20"/>
                </w:numPr>
                <w:ind w:left="0" w:firstLine="0"/>
                <w:rPr>
                  <w:rFonts w:asciiTheme="minorEastAsia" w:eastAsiaTheme="minorEastAsia" w:hAnsiTheme="minorEastAsia"/>
                  <w:color w:val="auto"/>
                  <w:szCs w:val="21"/>
                </w:rPr>
              </w:pPr>
              <w:r w:rsidRPr="00086B96">
                <w:rPr>
                  <w:rFonts w:asciiTheme="minorEastAsia" w:eastAsiaTheme="minorEastAsia" w:hAnsiTheme="minorEastAsia"/>
                  <w:color w:val="auto"/>
                  <w:szCs w:val="21"/>
                </w:rPr>
                <w:t>筹资活动产生的现金流量净额</w:t>
              </w:r>
              <w:r w:rsidRPr="00086B96">
                <w:rPr>
                  <w:rFonts w:asciiTheme="minorEastAsia" w:eastAsiaTheme="minorEastAsia" w:hAnsiTheme="minorEastAsia" w:hint="eastAsia"/>
                  <w:color w:val="auto"/>
                  <w:szCs w:val="21"/>
                </w:rPr>
                <w:t>的变动，主要是本期母公司归还短期借款7,000万元，偿还债务支付的现金同比增加4,500万元；偿付利息支付的现金同比减少39万元。</w:t>
              </w:r>
            </w:p>
            <w:p w:rsidR="00FC614B" w:rsidRPr="0005631B" w:rsidRDefault="00C25181" w:rsidP="0005631B">
              <w:pPr>
                <w:autoSpaceDE w:val="0"/>
                <w:autoSpaceDN w:val="0"/>
                <w:adjustRightInd w:val="0"/>
                <w:jc w:val="both"/>
                <w:rPr>
                  <w:color w:val="auto"/>
                  <w:szCs w:val="21"/>
                </w:rPr>
              </w:pPr>
            </w:p>
          </w:sdtContent>
        </w:sdt>
      </w:sdtContent>
    </w:sdt>
    <w:bookmarkStart w:id="8" w:name="OLE_LINK12" w:displacedByCustomXml="prev"/>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color w:val="000000" w:themeColor="text1"/>
        </w:rPr>
      </w:sdtEndPr>
      <w:sdtContent>
        <w:p w:rsidR="00FC614B" w:rsidRDefault="003B0969">
          <w:pPr>
            <w:pStyle w:val="2"/>
            <w:numPr>
              <w:ilvl w:val="0"/>
              <w:numId w:val="5"/>
            </w:numPr>
            <w:rPr>
              <w:b/>
            </w:rPr>
          </w:pPr>
          <w:r>
            <w:t>重</w:t>
          </w:r>
          <w:r>
            <w:rPr>
              <w:rFonts w:hint="eastAsia"/>
            </w:rPr>
            <w:t>要</w:t>
          </w:r>
          <w:r>
            <w:t>事项进展情况及其影响和解决方案的分析说明</w:t>
          </w:r>
          <w:bookmarkEnd w:id="8"/>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05631B" w:rsidRDefault="00C25181" w:rsidP="0005631B">
              <w:pPr>
                <w:widowControl w:val="0"/>
                <w:jc w:val="both"/>
                <w:rPr>
                  <w:color w:val="auto"/>
                  <w:szCs w:val="21"/>
                </w:rPr>
              </w:pPr>
              <w:r>
                <w:rPr>
                  <w:color w:val="auto"/>
                  <w:szCs w:val="21"/>
                </w:rPr>
                <w:fldChar w:fldCharType="begin"/>
              </w:r>
              <w:r w:rsidR="0005631B">
                <w:rPr>
                  <w:color w:val="auto"/>
                  <w:szCs w:val="21"/>
                </w:rPr>
                <w:instrText xml:space="preserve"> MACROBUTTON  SnrToggleCheckbox √适用 </w:instrText>
              </w:r>
              <w:r>
                <w:rPr>
                  <w:color w:val="auto"/>
                  <w:szCs w:val="21"/>
                </w:rPr>
                <w:fldChar w:fldCharType="end"/>
              </w:r>
              <w:r>
                <w:rPr>
                  <w:color w:val="auto"/>
                  <w:szCs w:val="21"/>
                </w:rPr>
                <w:fldChar w:fldCharType="begin"/>
              </w:r>
              <w:r w:rsidR="0005631B">
                <w:rPr>
                  <w:color w:val="auto"/>
                  <w:szCs w:val="21"/>
                </w:rPr>
                <w:instrText xml:space="preserve"> MACROBUTTON  SnrToggleCheckbox □不适用 </w:instrText>
              </w:r>
              <w:r>
                <w:rPr>
                  <w:color w:val="auto"/>
                  <w:szCs w:val="21"/>
                </w:rPr>
                <w:fldChar w:fldCharType="end"/>
              </w:r>
            </w:p>
          </w:sdtContent>
          <w:bookmarkStart w:id="9" w:name="_GoBack" w:displacedByCustomXml="next"/>
          <w:bookmarkEnd w:id="9" w:displacedByCustomXml="next"/>
        </w:sdt>
        <w:sdt>
          <w:sdtPr>
            <w:rPr>
              <w:color w:val="auto"/>
              <w:szCs w:val="21"/>
            </w:rPr>
            <w:alias w:val="重大事项及其影响和解决方案的分析说明"/>
            <w:tag w:val="_GBC_c40b8a52922648788b8f5a653dd84de4"/>
            <w:id w:val="-518546081"/>
            <w:lock w:val="sdtLocked"/>
          </w:sdtPr>
          <w:sdtEndPr>
            <w:rPr>
              <w:color w:val="000000" w:themeColor="text1"/>
              <w:sz w:val="21"/>
            </w:rPr>
          </w:sdtEndPr>
          <w:sdtContent>
            <w:p w:rsidR="001B0A82" w:rsidRPr="00375170" w:rsidRDefault="00375170" w:rsidP="00375170">
              <w:pPr>
                <w:pStyle w:val="Default"/>
                <w:adjustRightInd/>
                <w:spacing w:line="320" w:lineRule="exact"/>
                <w:rPr>
                  <w:rFonts w:asciiTheme="minorEastAsia" w:eastAsiaTheme="minorEastAsia" w:hAnsiTheme="minorEastAsia"/>
                  <w:color w:val="000000" w:themeColor="text1"/>
                  <w:sz w:val="21"/>
                  <w:szCs w:val="21"/>
                </w:rPr>
              </w:pPr>
              <w:r w:rsidRPr="00375170">
                <w:rPr>
                  <w:rFonts w:asciiTheme="minorEastAsia" w:eastAsiaTheme="minorEastAsia" w:hAnsiTheme="minorEastAsia" w:hint="eastAsia"/>
                  <w:color w:val="000000" w:themeColor="text1"/>
                  <w:sz w:val="21"/>
                  <w:szCs w:val="21"/>
                </w:rPr>
                <w:t>A、</w:t>
              </w:r>
              <w:r w:rsidR="001B0A82" w:rsidRPr="00375170">
                <w:rPr>
                  <w:rFonts w:asciiTheme="minorEastAsia" w:eastAsiaTheme="minorEastAsia" w:hAnsiTheme="minorEastAsia" w:hint="eastAsia"/>
                  <w:color w:val="000000" w:themeColor="text1"/>
                  <w:sz w:val="21"/>
                  <w:szCs w:val="21"/>
                </w:rPr>
                <w:t>公司于2018年12月6日召开2018年第一次临时股东大会，审议通过了《关于变更募集资金投资项目的议案》，同意公司终止实施四个募集资金投资项目并以股东大会审议通过本议案的次日作为募集资金补充流动资金的基准日，将募集资金账户实际余额用于永久性补充流动资金。报告期，公司已办理三个募集资金专项账户的销户手续，三个募集资金专户共计327,848,554.81 元分批转入公司自有资金账户，用于永久性补充流动资金。具体详见2019年3月29日刊登在上海证券交易所网站（</w:t>
              </w:r>
              <w:hyperlink r:id="rId20" w:history="1">
                <w:r w:rsidR="001B0A82" w:rsidRPr="00375170">
                  <w:rPr>
                    <w:rFonts w:asciiTheme="minorEastAsia" w:eastAsiaTheme="minorEastAsia" w:hAnsiTheme="minorEastAsia" w:hint="eastAsia"/>
                    <w:color w:val="000000" w:themeColor="text1"/>
                    <w:sz w:val="21"/>
                    <w:szCs w:val="21"/>
                  </w:rPr>
                  <w:t>www.sse.com.cn</w:t>
                </w:r>
              </w:hyperlink>
              <w:r w:rsidR="001B0A82" w:rsidRPr="00375170">
                <w:rPr>
                  <w:rFonts w:asciiTheme="minorEastAsia" w:eastAsiaTheme="minorEastAsia" w:hAnsiTheme="minorEastAsia" w:hint="eastAsia"/>
                  <w:color w:val="000000" w:themeColor="text1"/>
                  <w:sz w:val="21"/>
                  <w:szCs w:val="21"/>
                </w:rPr>
                <w:t>）的《龙溪股份关于注销部分募集资金账户的公告》（2019-006）。</w:t>
              </w:r>
            </w:p>
            <w:p w:rsidR="0005631B" w:rsidRPr="00375170" w:rsidRDefault="00375170" w:rsidP="00375170">
              <w:pPr>
                <w:pStyle w:val="Default"/>
                <w:adjustRightInd/>
                <w:spacing w:line="320" w:lineRule="exact"/>
                <w:rPr>
                  <w:color w:val="000000" w:themeColor="text1"/>
                  <w:sz w:val="21"/>
                  <w:szCs w:val="21"/>
                </w:rPr>
              </w:pPr>
              <w:r w:rsidRPr="00375170">
                <w:rPr>
                  <w:rFonts w:hint="eastAsia"/>
                  <w:color w:val="000000" w:themeColor="text1"/>
                  <w:sz w:val="21"/>
                  <w:szCs w:val="21"/>
                </w:rPr>
                <w:t>B、</w:t>
              </w:r>
              <w:r w:rsidR="00C50420" w:rsidRPr="00375170">
                <w:rPr>
                  <w:rFonts w:hint="eastAsia"/>
                  <w:color w:val="000000" w:themeColor="text1"/>
                  <w:sz w:val="21"/>
                  <w:szCs w:val="21"/>
                </w:rPr>
                <w:t>公司于2019年4月2日以通讯表决方式召开七届十一次董事会，审议通过《关于龙轴美国公司协议变更的议案》，基于公司战略发展需要，同意授权公司董事长与美国</w:t>
              </w:r>
              <w:r w:rsidR="00C50420" w:rsidRPr="00375170">
                <w:rPr>
                  <w:color w:val="000000" w:themeColor="text1"/>
                  <w:sz w:val="21"/>
                  <w:szCs w:val="21"/>
                </w:rPr>
                <w:t>Allawos &amp; Company</w:t>
              </w:r>
              <w:r w:rsidR="00C50420" w:rsidRPr="00375170">
                <w:rPr>
                  <w:rFonts w:hint="eastAsia"/>
                  <w:color w:val="000000" w:themeColor="text1"/>
                  <w:sz w:val="21"/>
                  <w:szCs w:val="21"/>
                </w:rPr>
                <w:t>公司签订新的顾问协议，与龙轴美国公司签订经营目标责任书。具体详见</w:t>
              </w:r>
              <w:r w:rsidR="00C50420" w:rsidRPr="00375170">
                <w:rPr>
                  <w:rFonts w:asciiTheme="minorEastAsia" w:eastAsiaTheme="minorEastAsia" w:hAnsiTheme="minorEastAsia" w:hint="eastAsia"/>
                  <w:color w:val="000000" w:themeColor="text1"/>
                  <w:sz w:val="21"/>
                  <w:szCs w:val="21"/>
                </w:rPr>
                <w:t>2019年4月3日刊登在上海证券交易所网站（</w:t>
              </w:r>
              <w:hyperlink r:id="rId21" w:history="1">
                <w:r w:rsidR="00C50420" w:rsidRPr="00375170">
                  <w:rPr>
                    <w:rFonts w:asciiTheme="minorEastAsia" w:eastAsiaTheme="minorEastAsia" w:hAnsiTheme="minorEastAsia" w:hint="eastAsia"/>
                    <w:color w:val="000000" w:themeColor="text1"/>
                    <w:sz w:val="21"/>
                    <w:szCs w:val="21"/>
                  </w:rPr>
                  <w:t>www.sse.com.cn</w:t>
                </w:r>
              </w:hyperlink>
              <w:r w:rsidR="00C50420" w:rsidRPr="00375170">
                <w:rPr>
                  <w:rFonts w:asciiTheme="minorEastAsia" w:eastAsiaTheme="minorEastAsia" w:hAnsiTheme="minorEastAsia" w:hint="eastAsia"/>
                  <w:color w:val="000000" w:themeColor="text1"/>
                  <w:sz w:val="21"/>
                  <w:szCs w:val="21"/>
                </w:rPr>
                <w:t>）的《龙溪股份关于龙轴美国公司协议变更的公告》（2019-007）。</w:t>
              </w:r>
            </w:p>
          </w:sdtContent>
        </w:sdt>
        <w:p w:rsidR="00FC614B" w:rsidRPr="00375170" w:rsidRDefault="00C25181" w:rsidP="0005631B">
          <w:pPr>
            <w:widowControl w:val="0"/>
            <w:jc w:val="both"/>
            <w:rPr>
              <w:color w:val="000000" w:themeColor="text1"/>
              <w:szCs w:val="21"/>
            </w:rPr>
          </w:pPr>
        </w:p>
      </w:sdtContent>
    </w:sdt>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FC614B" w:rsidRDefault="003B0969">
          <w:pPr>
            <w:pStyle w:val="2"/>
            <w:numPr>
              <w:ilvl w:val="0"/>
              <w:numId w:val="5"/>
            </w:numPr>
            <w:rPr>
              <w:rStyle w:val="2Char"/>
            </w:rPr>
          </w:pPr>
          <w:r>
            <w:rPr>
              <w:rStyle w:val="2Char"/>
            </w:rPr>
            <w:t>报告期内超期未履行完毕的承诺事项</w:t>
          </w:r>
        </w:p>
        <w:sdt>
          <w:sdtPr>
            <w:rPr>
              <w:rFonts w:hint="eastAsia"/>
              <w:color w:val="auto"/>
              <w:szCs w:val="21"/>
            </w:rPr>
            <w:alias w:val="是否适用_报告期内超期未履行完毕的承诺事项[双击切换]"/>
            <w:tag w:val="_GBC_1a7b16cfdd8e43659d512b71861c7d71"/>
            <w:id w:val="669752960"/>
            <w:lock w:val="sdtContentLocked"/>
            <w:placeholder>
              <w:docPart w:val="GBC22222222222222222222222222222"/>
            </w:placeholder>
          </w:sdtPr>
          <w:sdtContent>
            <w:p w:rsidR="00FC614B" w:rsidRDefault="00C25181" w:rsidP="0005631B">
              <w:pPr>
                <w:autoSpaceDE w:val="0"/>
                <w:autoSpaceDN w:val="0"/>
                <w:adjustRightInd w:val="0"/>
                <w:rPr>
                  <w:color w:val="auto"/>
                  <w:szCs w:val="21"/>
                </w:rPr>
              </w:pPr>
              <w:r>
                <w:rPr>
                  <w:color w:val="auto"/>
                  <w:szCs w:val="21"/>
                </w:rPr>
                <w:fldChar w:fldCharType="begin"/>
              </w:r>
              <w:r w:rsidR="0005631B">
                <w:rPr>
                  <w:color w:val="auto"/>
                  <w:szCs w:val="21"/>
                </w:rPr>
                <w:instrText xml:space="preserve"> MACROBUTTON  SnrToggleCheckbox □适用 </w:instrText>
              </w:r>
              <w:r>
                <w:rPr>
                  <w:color w:val="auto"/>
                  <w:szCs w:val="21"/>
                </w:rPr>
                <w:fldChar w:fldCharType="end"/>
              </w:r>
              <w:r>
                <w:rPr>
                  <w:color w:val="auto"/>
                  <w:szCs w:val="21"/>
                </w:rPr>
                <w:fldChar w:fldCharType="begin"/>
              </w:r>
              <w:r w:rsidR="0005631B">
                <w:rPr>
                  <w:color w:val="auto"/>
                  <w:szCs w:val="21"/>
                </w:rPr>
                <w:instrText xml:space="preserve"> MACROBUTTON  SnrToggleCheckbox √不适用 </w:instrText>
              </w:r>
              <w:r>
                <w:rPr>
                  <w:color w:val="auto"/>
                  <w:szCs w:val="21"/>
                </w:rPr>
                <w:fldChar w:fldCharType="end"/>
              </w:r>
            </w:p>
          </w:sdtContent>
        </w:sdt>
      </w:sdtContent>
    </w:sdt>
    <w:p w:rsidR="00FC614B" w:rsidRDefault="00FC614B">
      <w:pPr>
        <w:widowControl w:val="0"/>
        <w:jc w:val="both"/>
        <w:rPr>
          <w:szCs w:val="21"/>
        </w:rPr>
      </w:pPr>
    </w:p>
    <w:sdt>
      <w:sdtPr>
        <w:rPr>
          <w:b/>
          <w:szCs w:val="20"/>
        </w:rPr>
        <w:alias w:val="模块: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color w:val="auto"/>
        </w:rPr>
      </w:sdtEndPr>
      <w:sdtContent>
        <w:p w:rsidR="00FC614B" w:rsidRDefault="003B0969">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FC614B" w:rsidRDefault="00C25181" w:rsidP="00784D55">
              <w:pPr>
                <w:widowControl w:val="0"/>
                <w:jc w:val="both"/>
                <w:rPr>
                  <w:color w:val="auto"/>
                  <w:szCs w:val="21"/>
                </w:rPr>
              </w:pPr>
              <w:r>
                <w:rPr>
                  <w:color w:val="auto"/>
                  <w:szCs w:val="21"/>
                </w:rPr>
                <w:fldChar w:fldCharType="begin"/>
              </w:r>
              <w:r w:rsidR="00784D55">
                <w:rPr>
                  <w:color w:val="auto"/>
                  <w:szCs w:val="21"/>
                </w:rPr>
                <w:instrText xml:space="preserve"> MACROBUTTON  SnrToggleCheckbox □适用 </w:instrText>
              </w:r>
              <w:r>
                <w:rPr>
                  <w:color w:val="auto"/>
                  <w:szCs w:val="21"/>
                </w:rPr>
                <w:fldChar w:fldCharType="end"/>
              </w:r>
              <w:r>
                <w:rPr>
                  <w:color w:val="auto"/>
                  <w:szCs w:val="21"/>
                </w:rPr>
                <w:fldChar w:fldCharType="begin"/>
              </w:r>
              <w:r w:rsidR="00784D55">
                <w:rPr>
                  <w:color w:val="auto"/>
                  <w:szCs w:val="21"/>
                </w:rPr>
                <w:instrText xml:space="preserve"> MACROBUTTON  SnrToggleCheckbox √不适用 </w:instrText>
              </w:r>
              <w:r>
                <w:rPr>
                  <w:color w:val="auto"/>
                  <w:szCs w:val="21"/>
                </w:rPr>
                <w:fldChar w:fldCharType="end"/>
              </w:r>
            </w:p>
          </w:sdtContent>
        </w:sdt>
      </w:sdtContent>
    </w:sdt>
    <w:p w:rsidR="00FC614B" w:rsidRDefault="00FC614B">
      <w:pPr>
        <w:rPr>
          <w:color w:val="008000"/>
          <w:szCs w:val="21"/>
        </w:rPr>
      </w:pPr>
    </w:p>
    <w:p w:rsidR="00375170" w:rsidRDefault="00375170">
      <w:pPr>
        <w:rPr>
          <w:color w:val="008000"/>
          <w:szCs w:val="21"/>
        </w:rPr>
      </w:pPr>
    </w:p>
    <w:p w:rsidR="00375170" w:rsidRDefault="00375170">
      <w:pPr>
        <w:rPr>
          <w:color w:val="008000"/>
          <w:szCs w:val="21"/>
        </w:rPr>
      </w:pPr>
    </w:p>
    <w:p w:rsidR="00375170" w:rsidRDefault="00375170">
      <w:pPr>
        <w:rPr>
          <w:color w:val="008000"/>
          <w:szCs w:val="21"/>
        </w:rPr>
      </w:pPr>
    </w:p>
    <w:p w:rsidR="00375170" w:rsidRDefault="00375170">
      <w:pPr>
        <w:rPr>
          <w:color w:val="008000"/>
          <w:szCs w:val="21"/>
        </w:rPr>
      </w:pPr>
    </w:p>
    <w:p w:rsidR="00375170" w:rsidRDefault="00375170">
      <w:pPr>
        <w:rPr>
          <w:color w:val="008000"/>
          <w:szCs w:val="21"/>
        </w:rPr>
      </w:pPr>
    </w:p>
    <w:p w:rsidR="00375170" w:rsidRDefault="00375170">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961" w:type="dxa"/>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3544"/>
          </w:tblGrid>
          <w:tr w:rsidR="00FC614B" w:rsidTr="00375170">
            <w:sdt>
              <w:sdtPr>
                <w:rPr>
                  <w:color w:val="auto"/>
                  <w:szCs w:val="21"/>
                </w:rPr>
                <w:tag w:val="_PLD_f38c263f456548beaa196cc8974e92b1"/>
                <w:id w:val="-1693221489"/>
                <w:lock w:val="sdtLocked"/>
              </w:sdtPr>
              <w:sdtEndPr>
                <w:rPr>
                  <w:color w:val="000000"/>
                  <w:szCs w:val="20"/>
                </w:rPr>
              </w:sdtEndPr>
              <w:sdtContent>
                <w:tc>
                  <w:tcPr>
                    <w:tcW w:w="1417" w:type="dxa"/>
                    <w:vAlign w:val="center"/>
                  </w:tcPr>
                  <w:p w:rsidR="00FC614B" w:rsidRDefault="003B0969">
                    <w:pPr>
                      <w:jc w:val="right"/>
                      <w:rPr>
                        <w:color w:val="auto"/>
                        <w:szCs w:val="21"/>
                      </w:rPr>
                    </w:pPr>
                    <w:r>
                      <w:rPr>
                        <w:color w:val="auto"/>
                        <w:szCs w:val="21"/>
                      </w:rPr>
                      <w:t>公司名称</w:t>
                    </w:r>
                  </w:p>
                </w:tc>
              </w:sdtContent>
            </w:sdt>
            <w:sdt>
              <w:sdtPr>
                <w:rPr>
                  <w:color w:val="auto"/>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3544" w:type="dxa"/>
                  </w:tcPr>
                  <w:p w:rsidR="00FC614B" w:rsidRDefault="003B0969">
                    <w:pPr>
                      <w:rPr>
                        <w:color w:val="auto"/>
                        <w:szCs w:val="21"/>
                      </w:rPr>
                    </w:pPr>
                    <w:r>
                      <w:rPr>
                        <w:color w:val="auto"/>
                        <w:szCs w:val="21"/>
                      </w:rPr>
                      <w:t>福建龙溪轴承（集团）股份有限公司</w:t>
                    </w:r>
                  </w:p>
                </w:tc>
              </w:sdtContent>
            </w:sdt>
          </w:tr>
          <w:tr w:rsidR="00FC614B" w:rsidTr="00375170">
            <w:sdt>
              <w:sdtPr>
                <w:tag w:val="_PLD_f171438965d54614ace3630726637a98"/>
                <w:id w:val="699216398"/>
                <w:lock w:val="sdtLocked"/>
              </w:sdtPr>
              <w:sdtContent>
                <w:tc>
                  <w:tcPr>
                    <w:tcW w:w="1417" w:type="dxa"/>
                    <w:vAlign w:val="center"/>
                  </w:tcPr>
                  <w:p w:rsidR="00FC614B" w:rsidRDefault="003B0969">
                    <w:pPr>
                      <w:jc w:val="right"/>
                      <w:rPr>
                        <w:color w:val="auto"/>
                        <w:szCs w:val="21"/>
                      </w:rPr>
                    </w:pPr>
                    <w:r>
                      <w:rPr>
                        <w:color w:val="auto"/>
                        <w:szCs w:val="21"/>
                      </w:rPr>
                      <w:t>法定代表人</w:t>
                    </w:r>
                  </w:p>
                </w:tc>
              </w:sdtContent>
            </w:sdt>
            <w:sdt>
              <w:sdtPr>
                <w:rPr>
                  <w:color w:val="auto"/>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3544" w:type="dxa"/>
                  </w:tcPr>
                  <w:p w:rsidR="00FC614B" w:rsidRDefault="00140A88">
                    <w:pPr>
                      <w:rPr>
                        <w:color w:val="auto"/>
                      </w:rPr>
                    </w:pPr>
                    <w:r>
                      <w:rPr>
                        <w:rFonts w:hint="eastAsia"/>
                        <w:color w:val="auto"/>
                      </w:rPr>
                      <w:t>曾凡沛</w:t>
                    </w:r>
                  </w:p>
                </w:tc>
              </w:sdtContent>
            </w:sdt>
          </w:tr>
          <w:tr w:rsidR="00FC614B" w:rsidTr="00375170">
            <w:sdt>
              <w:sdtPr>
                <w:tag w:val="_PLD_f67adfd7b6d049b6b4b85e24999963f1"/>
                <w:id w:val="-2108803585"/>
                <w:lock w:val="sdtLocked"/>
              </w:sdtPr>
              <w:sdtContent>
                <w:tc>
                  <w:tcPr>
                    <w:tcW w:w="1417" w:type="dxa"/>
                    <w:vAlign w:val="center"/>
                  </w:tcPr>
                  <w:p w:rsidR="00FC614B" w:rsidRDefault="003B0969">
                    <w:pPr>
                      <w:jc w:val="right"/>
                      <w:rPr>
                        <w:color w:val="auto"/>
                        <w:szCs w:val="21"/>
                      </w:rPr>
                    </w:pPr>
                    <w:r>
                      <w:rPr>
                        <w:color w:val="auto"/>
                        <w:szCs w:val="21"/>
                      </w:rPr>
                      <w:t>日期</w:t>
                    </w:r>
                  </w:p>
                </w:tc>
              </w:sdtContent>
            </w:sdt>
            <w:sdt>
              <w:sdtPr>
                <w:rPr>
                  <w:color w:val="auto"/>
                </w:rPr>
                <w:alias w:val="报告董事会批准报送日期"/>
                <w:tag w:val="_GBC_ba15652a91414c599a9cdc1b51e98d1a"/>
                <w:id w:val="592818129"/>
                <w:lock w:val="sdtLocked"/>
                <w:date w:fullDate="2019-04-23T00:00:00Z">
                  <w:dateFormat w:val="yyyy'年'M'月'd'日'"/>
                  <w:lid w:val="zh-CN"/>
                  <w:storeMappedDataAs w:val="dateTime"/>
                  <w:calendar w:val="gregorian"/>
                </w:date>
              </w:sdtPr>
              <w:sdtContent>
                <w:tc>
                  <w:tcPr>
                    <w:tcW w:w="3544" w:type="dxa"/>
                  </w:tcPr>
                  <w:p w:rsidR="00FC614B" w:rsidRDefault="00686985">
                    <w:pPr>
                      <w:rPr>
                        <w:color w:val="auto"/>
                      </w:rPr>
                    </w:pPr>
                    <w:r>
                      <w:rPr>
                        <w:rFonts w:hint="eastAsia"/>
                        <w:color w:val="auto"/>
                      </w:rPr>
                      <w:t>2019年4月23日</w:t>
                    </w:r>
                  </w:p>
                </w:tc>
              </w:sdtContent>
            </w:sdt>
          </w:tr>
        </w:tbl>
        <w:p w:rsidR="00FC614B" w:rsidRDefault="00C25181">
          <w:pPr>
            <w:widowControl w:val="0"/>
            <w:jc w:val="right"/>
            <w:rPr>
              <w:color w:val="auto"/>
              <w:szCs w:val="21"/>
            </w:rPr>
          </w:pPr>
        </w:p>
      </w:sdtContent>
    </w:sdt>
    <w:p w:rsidR="00FC614B" w:rsidRDefault="00FC614B">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375170" w:rsidRDefault="00375170">
      <w:pPr>
        <w:widowControl w:val="0"/>
        <w:jc w:val="both"/>
        <w:rPr>
          <w:color w:val="0000FF"/>
          <w:szCs w:val="21"/>
        </w:rPr>
      </w:pPr>
    </w:p>
    <w:p w:rsidR="00FC614B" w:rsidRDefault="003B0969">
      <w:pPr>
        <w:pStyle w:val="10"/>
        <w:numPr>
          <w:ilvl w:val="0"/>
          <w:numId w:val="2"/>
        </w:numPr>
        <w:tabs>
          <w:tab w:val="left" w:pos="434"/>
          <w:tab w:val="left" w:pos="882"/>
        </w:tabs>
        <w:spacing w:before="120" w:after="120" w:line="240" w:lineRule="auto"/>
        <w:rPr>
          <w:sz w:val="21"/>
          <w:szCs w:val="21"/>
        </w:rPr>
      </w:pPr>
      <w:bookmarkStart w:id="10" w:name="_Toc395718058"/>
      <w:bookmarkStart w:id="11" w:name="_Toc413833246"/>
      <w:bookmarkStart w:id="12" w:name="_Toc477954536"/>
      <w:r>
        <w:rPr>
          <w:rFonts w:hint="eastAsia"/>
          <w:sz w:val="21"/>
          <w:szCs w:val="21"/>
        </w:rPr>
        <w:t>附录</w:t>
      </w:r>
      <w:bookmarkEnd w:id="10"/>
      <w:bookmarkEnd w:id="11"/>
      <w:bookmarkEnd w:id="12"/>
    </w:p>
    <w:p w:rsidR="00FC614B" w:rsidRDefault="003B0969">
      <w:pPr>
        <w:pStyle w:val="2"/>
        <w:numPr>
          <w:ilvl w:val="0"/>
          <w:numId w:val="7"/>
        </w:numPr>
      </w:pPr>
      <w:r>
        <w:rPr>
          <w:rFonts w:hint="eastAsia"/>
        </w:rPr>
        <w:t>财务报表</w:t>
      </w:r>
    </w:p>
    <w:bookmarkStart w:id="13" w:name="_Hlk3554658" w:displacedByCustomXml="next"/>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FC614B" w:rsidRDefault="003B0969">
              <w:pPr>
                <w:jc w:val="center"/>
                <w:outlineLvl w:val="2"/>
              </w:pPr>
              <w:r>
                <w:rPr>
                  <w:rFonts w:hint="eastAsia"/>
                  <w:b/>
                </w:rPr>
                <w:t>合并资产负债表</w:t>
              </w:r>
            </w:p>
            <w:p w:rsidR="00FC614B" w:rsidRDefault="003B0969">
              <w:pPr>
                <w:jc w:val="center"/>
              </w:pPr>
              <w:r>
                <w:t>2019年</w:t>
              </w:r>
              <w:r>
                <w:rPr>
                  <w:rFonts w:hint="eastAsia"/>
                </w:rPr>
                <w:t>3</w:t>
              </w:r>
              <w:r>
                <w:t>月3</w:t>
              </w:r>
              <w:r>
                <w:rPr>
                  <w:rFonts w:hint="eastAsia"/>
                </w:rPr>
                <w:t>1</w:t>
              </w:r>
              <w:r>
                <w:t>日</w:t>
              </w:r>
            </w:p>
            <w:p w:rsidR="00FC614B" w:rsidRDefault="003B0969">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p>
            <w:p w:rsidR="00FC614B" w:rsidRDefault="003B0969">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3"/>
                <w:gridCol w:w="2698"/>
                <w:gridCol w:w="2698"/>
              </w:tblGrid>
              <w:tr w:rsidR="00F0783E" w:rsidTr="005D64FF">
                <w:sdt>
                  <w:sdtPr>
                    <w:tag w:val="_PLD_9be7fd143a51489086a4d3669b1579d9"/>
                    <w:id w:val="102740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jc w:val="center"/>
                          <w:rPr>
                            <w:b/>
                          </w:rPr>
                        </w:pPr>
                        <w:r>
                          <w:rPr>
                            <w:b/>
                          </w:rPr>
                          <w:t>项目</w:t>
                        </w:r>
                      </w:p>
                    </w:tc>
                  </w:sdtContent>
                </w:sdt>
                <w:sdt>
                  <w:sdtPr>
                    <w:tag w:val="_PLD_14b0052508864307bd754751cd41ca35"/>
                    <w:id w:val="1027403"/>
                    <w:lock w:val="sdtLocked"/>
                  </w:sdtPr>
                  <w:sdtConten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center"/>
                          <w:rPr>
                            <w:b/>
                            <w:szCs w:val="18"/>
                          </w:rPr>
                        </w:pPr>
                        <w:r>
                          <w:rPr>
                            <w:b/>
                          </w:rPr>
                          <w:t>2019年3月31日</w:t>
                        </w:r>
                      </w:p>
                    </w:tc>
                  </w:sdtContent>
                </w:sdt>
                <w:sdt>
                  <w:sdtPr>
                    <w:tag w:val="_PLD_7dc93f3707f24556afcd1848114c4bb3"/>
                    <w:id w:val="1027404"/>
                    <w:lock w:val="sdtLocked"/>
                  </w:sdtPr>
                  <w:sdtConten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center"/>
                          <w:rPr>
                            <w:b/>
                            <w:szCs w:val="18"/>
                          </w:rPr>
                        </w:pPr>
                        <w:r>
                          <w:rPr>
                            <w:b/>
                          </w:rPr>
                          <w:t>2018年12月31日</w:t>
                        </w:r>
                      </w:p>
                    </w:tc>
                  </w:sdtContent>
                </w:sdt>
              </w:tr>
              <w:tr w:rsidR="00F0783E" w:rsidTr="005D64FF">
                <w:sdt>
                  <w:sdtPr>
                    <w:tag w:val="_PLD_7b75de6dcb784b308c6c00877f1db91a"/>
                    <w:id w:val="102740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rPr>
                            <w:rFonts w:cs="宋体"/>
                            <w:szCs w:val="21"/>
                          </w:rPr>
                        </w:pPr>
                        <w:r>
                          <w:rPr>
                            <w:rFonts w:cs="宋体" w:hint="eastAsia"/>
                            <w:b/>
                            <w:bCs/>
                            <w:szCs w:val="21"/>
                          </w:rPr>
                          <w:t>流动资产：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rPr>
                        <w:b/>
                        <w:color w:val="FF00FF"/>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rPr>
                        <w:b/>
                        <w:color w:val="FF00FF"/>
                      </w:rPr>
                    </w:pPr>
                  </w:p>
                </w:tc>
              </w:tr>
              <w:tr w:rsidR="00F0783E" w:rsidTr="005D64FF">
                <w:sdt>
                  <w:sdtPr>
                    <w:tag w:val="_PLD_d4a9b743b7db4614b565ac637e3816d1"/>
                    <w:id w:val="102740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货币资金</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134,821,515.75</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208,230,459.39</w:t>
                    </w:r>
                  </w:p>
                </w:tc>
              </w:tr>
              <w:tr w:rsidR="00F0783E" w:rsidTr="005D64FF">
                <w:sdt>
                  <w:sdtPr>
                    <w:tag w:val="_PLD_0898e4b3604d46a695204bacd59ff8a3"/>
                    <w:id w:val="102740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结算备付金</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3bdee782a6b7457cb1cadd14132fa749"/>
                    <w:id w:val="102740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拆出资金</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c0de0198829403e83f0b95bda7ea43d"/>
                      <w:id w:val="1027409"/>
                      <w:lock w:val="sdtLocked"/>
                    </w:sdtPr>
                    <w:sdtContent>
                      <w:p w:rsidR="00F0783E" w:rsidRDefault="00F0783E" w:rsidP="005D64FF">
                        <w:pPr>
                          <w:ind w:firstLineChars="100" w:firstLine="210"/>
                        </w:pPr>
                        <w:r>
                          <w:rPr>
                            <w:rFonts w:hint="eastAsia"/>
                          </w:rPr>
                          <w:t>交易性金融资产</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362,145,633.68</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97e1f785ef2644689d2214e9856deeae"/>
                    <w:id w:val="102741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以公允价值计量且其变动计入当期损益的金融资产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66e9448fed6b4ec88b1eb10122c3055e"/>
                    <w:id w:val="102741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衍生金融资产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5d5f9c351d442a0a657f0962f3ace84"/>
                      <w:id w:val="1027412"/>
                      <w:lock w:val="sdtLocked"/>
                    </w:sdtPr>
                    <w:sdtContent>
                      <w:p w:rsidR="00F0783E" w:rsidRDefault="00F0783E" w:rsidP="005D64FF">
                        <w:pPr>
                          <w:ind w:firstLineChars="100" w:firstLine="210"/>
                        </w:pPr>
                        <w:r>
                          <w:rPr>
                            <w:rFonts w:hint="eastAsia"/>
                          </w:rPr>
                          <w:t>应收票据及应收账款</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417,506,689.62</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387,290,179.07</w:t>
                    </w:r>
                  </w:p>
                </w:tc>
              </w:tr>
              <w:tr w:rsidR="00F0783E" w:rsidTr="005D64FF">
                <w:sdt>
                  <w:sdtPr>
                    <w:tag w:val="_PLD_d8d64eb3e8e8493d8e84b6d992dbbce2"/>
                    <w:id w:val="102741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rPr>
                          <w:t>其中：</w:t>
                        </w:r>
                        <w:r>
                          <w:rPr>
                            <w:rFonts w:hint="eastAsia"/>
                            <w:szCs w:val="21"/>
                          </w:rPr>
                          <w:t>应收票据</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128,040,893.01</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178,582,343.16</w:t>
                    </w:r>
                  </w:p>
                </w:tc>
              </w:tr>
              <w:tr w:rsidR="00F0783E" w:rsidTr="005D64FF">
                <w:sdt>
                  <w:sdtPr>
                    <w:tag w:val="_PLD_158118c756514f81ad32bf78ed62cbf2"/>
                    <w:id w:val="102741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400" w:firstLine="840"/>
                          <w:rPr>
                            <w:szCs w:val="21"/>
                          </w:rPr>
                        </w:pPr>
                        <w:r>
                          <w:rPr>
                            <w:rFonts w:hint="eastAsia"/>
                            <w:szCs w:val="21"/>
                          </w:rPr>
                          <w:t>应收账款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289,465,796.61</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208,707,835.91</w:t>
                    </w:r>
                  </w:p>
                </w:tc>
              </w:tr>
              <w:tr w:rsidR="00F0783E" w:rsidTr="005D64FF">
                <w:sdt>
                  <w:sdtPr>
                    <w:tag w:val="_PLD_0038fcaf79ab4b0baf761319c8d20c63"/>
                    <w:id w:val="102741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预付款项</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40,091,653.15</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9,302,734.72</w:t>
                    </w:r>
                  </w:p>
                </w:tc>
              </w:tr>
              <w:tr w:rsidR="00F0783E" w:rsidTr="005D64FF">
                <w:sdt>
                  <w:sdtPr>
                    <w:tag w:val="_PLD_f7051907585149ec93568faea1999043"/>
                    <w:id w:val="102741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应收保费</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c24cec10e3aa4639ad8f3a0697749b90"/>
                    <w:id w:val="102741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应收分保账款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ebf34f00ae2344fc9b505a7854164d01"/>
                    <w:id w:val="102741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应收分保合同准备金</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4463905344734fca980231d450a32efb"/>
                    <w:id w:val="102741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其他应收款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16,870,460.38</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16,956,316.11</w:t>
                    </w:r>
                  </w:p>
                </w:tc>
              </w:tr>
              <w:tr w:rsidR="00F0783E" w:rsidTr="005D64FF">
                <w:sdt>
                  <w:sdtPr>
                    <w:tag w:val="_PLD_a4e308e1dee94d2ba978c90b0e65e147"/>
                    <w:id w:val="102742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rPr>
                          <w:t>其中：</w:t>
                        </w:r>
                        <w:r>
                          <w:rPr>
                            <w:rFonts w:hint="eastAsia"/>
                            <w:szCs w:val="21"/>
                          </w:rPr>
                          <w:t>应收利息</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d73cebd6962c45e4b32508f2400611b6"/>
                    <w:id w:val="102742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400" w:firstLine="840"/>
                          <w:rPr>
                            <w:szCs w:val="21"/>
                          </w:rPr>
                        </w:pPr>
                        <w:r>
                          <w:rPr>
                            <w:rFonts w:hint="eastAsia"/>
                            <w:szCs w:val="21"/>
                          </w:rPr>
                          <w:t>应收股利</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01769a58af77460f80886359cbe85584"/>
                    <w:id w:val="102742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买入返售金融资产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073f9e7154fb4365a6d10fe042436b30"/>
                    <w:id w:val="102742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存货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422,852,467.59</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437,972,568.38</w:t>
                    </w: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a62805ee7814cddb3aedb8e16e375e0"/>
                      <w:id w:val="1027424"/>
                      <w:lock w:val="sdtLocked"/>
                    </w:sdtPr>
                    <w:sdtContent>
                      <w:p w:rsidR="00F0783E" w:rsidRDefault="00F0783E" w:rsidP="005D64FF">
                        <w:pPr>
                          <w:ind w:firstLineChars="100" w:firstLine="210"/>
                        </w:pPr>
                        <w:r>
                          <w:rPr>
                            <w:rFonts w:hint="eastAsia"/>
                          </w:rPr>
                          <w:t>合同资产</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17c1a889ef414bf3b152c6b1bfbbd2c9"/>
                    <w:id w:val="102742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持有待售资产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04c60ebda6fc4980b1bc28b7e5536841"/>
                    <w:id w:val="102742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一年内到期的非流动资产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d510ab3217e0479ba359366654d059c3"/>
                    <w:id w:val="102742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其他流动资产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338,252,494.11</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395,386,864.48</w:t>
                    </w:r>
                  </w:p>
                </w:tc>
              </w:tr>
              <w:tr w:rsidR="00F0783E" w:rsidTr="005D64FF">
                <w:sdt>
                  <w:sdtPr>
                    <w:tag w:val="_PLD_1002567e642649d29666b6c5388d54ec"/>
                    <w:id w:val="102742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200" w:firstLine="420"/>
                          <w:rPr>
                            <w:szCs w:val="21"/>
                          </w:rPr>
                        </w:pPr>
                        <w:r>
                          <w:rPr>
                            <w:rFonts w:hint="eastAsia"/>
                            <w:szCs w:val="21"/>
                          </w:rPr>
                          <w:t>流动资产合计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1,732,540,914.28</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1,455,139,122.15</w:t>
                    </w:r>
                  </w:p>
                </w:tc>
              </w:tr>
              <w:tr w:rsidR="00F0783E" w:rsidTr="005D64FF">
                <w:sdt>
                  <w:sdtPr>
                    <w:tag w:val="_PLD_8f46d53aa0534c08913f9f6ae7cc44be"/>
                    <w:id w:val="102742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rPr>
                            <w:szCs w:val="21"/>
                          </w:rPr>
                        </w:pPr>
                        <w:r>
                          <w:rPr>
                            <w:rFonts w:hint="eastAsia"/>
                            <w:b/>
                            <w:bCs/>
                            <w:szCs w:val="21"/>
                          </w:rPr>
                          <w:t>非流动资产：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rPr>
                        <w:color w:val="008000"/>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rPr>
                        <w:color w:val="008000"/>
                        <w:szCs w:val="21"/>
                      </w:rPr>
                    </w:pPr>
                  </w:p>
                </w:tc>
              </w:tr>
              <w:tr w:rsidR="00F0783E" w:rsidTr="005D64FF">
                <w:sdt>
                  <w:sdtPr>
                    <w:tag w:val="_PLD_577c12336ea64d899fd4320a69c777ca"/>
                    <w:id w:val="102743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发放贷款和垫款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c93597051304ecea9bdd4ade7676eb5"/>
                      <w:id w:val="1027431"/>
                      <w:lock w:val="sdtLocked"/>
                    </w:sdtPr>
                    <w:sdtContent>
                      <w:p w:rsidR="00F0783E" w:rsidRDefault="00F0783E" w:rsidP="005D64FF">
                        <w:pPr>
                          <w:ind w:firstLineChars="100" w:firstLine="210"/>
                        </w:pPr>
                        <w:r>
                          <w:rPr>
                            <w:rFonts w:hint="eastAsia"/>
                          </w:rPr>
                          <w:t>债权投资</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29d08624c87c4037898b0f96739c1705"/>
                    <w:id w:val="102743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可供出售金融资产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258,263,330.67</w:t>
                    </w: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e61bae1ad2143508108f4b237be4cc7"/>
                      <w:id w:val="1027433"/>
                      <w:lock w:val="sdtLocked"/>
                    </w:sdtPr>
                    <w:sdtContent>
                      <w:p w:rsidR="00F0783E" w:rsidRDefault="00F0783E" w:rsidP="005D64FF">
                        <w:pPr>
                          <w:ind w:firstLineChars="100" w:firstLine="210"/>
                        </w:pPr>
                        <w:r>
                          <w:rPr>
                            <w:rFonts w:hint="eastAsia"/>
                          </w:rPr>
                          <w:t>其他债权投资</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e9ca4e5c8d3046ad9ddbd574f8568b34"/>
                    <w:id w:val="102743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持有至到期投资</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3887ed1c958d4ac4a33ec38e6a0d5457"/>
                    <w:id w:val="102743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长期应收款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be01e9cc547f462795cffe9dd1e29a23"/>
                    <w:id w:val="102743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长期股权投资</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9,187,373.33</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9,560,681.83</w:t>
                    </w: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07f1ae8e5fb43c689e8028d5cf8194b"/>
                      <w:id w:val="1027437"/>
                      <w:lock w:val="sdtLocked"/>
                    </w:sdtPr>
                    <w:sdtContent>
                      <w:p w:rsidR="00F0783E" w:rsidRDefault="00F0783E" w:rsidP="005D64FF">
                        <w:pPr>
                          <w:ind w:firstLineChars="100" w:firstLine="210"/>
                        </w:pPr>
                        <w:r>
                          <w:rPr>
                            <w:rFonts w:hint="eastAsia"/>
                          </w:rPr>
                          <w:t>其他权益工具投资</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26,294,000.00</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6b5b680aa74d5d873277d6aae6cd3e"/>
                      <w:id w:val="1027438"/>
                      <w:lock w:val="sdtLocked"/>
                    </w:sdtPr>
                    <w:sdtContent>
                      <w:p w:rsidR="00F0783E" w:rsidRDefault="00F0783E" w:rsidP="005D64FF">
                        <w:pPr>
                          <w:ind w:firstLineChars="100" w:firstLine="210"/>
                        </w:pPr>
                        <w:r>
                          <w:rPr>
                            <w:rFonts w:hint="eastAsia"/>
                          </w:rPr>
                          <w:t>其他非流动金融资产</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f2374b99ec55408faecd9b38bcb74cb6"/>
                    <w:id w:val="102743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投资性房地产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19,401,436.14</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19,651,562.52</w:t>
                    </w:r>
                  </w:p>
                </w:tc>
              </w:tr>
              <w:tr w:rsidR="00F0783E" w:rsidTr="005D64FF">
                <w:sdt>
                  <w:sdtPr>
                    <w:tag w:val="_PLD_a18cea407995459bb21fca2217928c10"/>
                    <w:id w:val="102744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固定资产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715,075,731.62</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732,811,996.76</w:t>
                    </w:r>
                  </w:p>
                </w:tc>
              </w:tr>
              <w:tr w:rsidR="00F0783E" w:rsidTr="005D64FF">
                <w:sdt>
                  <w:sdtPr>
                    <w:tag w:val="_PLD_8611c44164544b60bcdc0fd5a44c0615"/>
                    <w:id w:val="102744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在建工程</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59,048,914.92</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33,944,033.40</w:t>
                    </w:r>
                  </w:p>
                </w:tc>
              </w:tr>
              <w:tr w:rsidR="00F0783E" w:rsidTr="005D64FF">
                <w:sdt>
                  <w:sdtPr>
                    <w:tag w:val="_PLD_c465ee9f2faa455d96ff2aa55b74de1b"/>
                    <w:id w:val="102744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生产性生物资产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8bfc120fe2474b338b51521df6507627"/>
                    <w:id w:val="102744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油气资产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ed829f00368e417d9228460bffaec9b5"/>
                    <w:id w:val="102744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pPr>
                        <w:r>
                          <w:rPr>
                            <w:rFonts w:hint="eastAsia"/>
                          </w:rPr>
                          <w:t>使用权资产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2b7954e20c3743a58ef01f06edd70a29"/>
                    <w:id w:val="102744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无形资产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102,126,128.97</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103,207,818.15</w:t>
                    </w:r>
                  </w:p>
                </w:tc>
              </w:tr>
              <w:tr w:rsidR="00F0783E" w:rsidTr="005D64FF">
                <w:sdt>
                  <w:sdtPr>
                    <w:tag w:val="_PLD_3faf6c8c361e4295851245d89755535b"/>
                    <w:id w:val="102744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开发支出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02ad7e54bbf64d37aca66c9131f9851c"/>
                    <w:id w:val="102744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商誉</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106,104.49</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106,104.49</w:t>
                    </w:r>
                  </w:p>
                </w:tc>
              </w:tr>
              <w:tr w:rsidR="00F0783E" w:rsidTr="005D64FF">
                <w:sdt>
                  <w:sdtPr>
                    <w:tag w:val="_PLD_ebe546e4b1b94f898898ceb34f86d14a"/>
                    <w:id w:val="102744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长期待摊费用</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415f070ae1b2416695468ca27b3c86d6"/>
                    <w:id w:val="102744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递延所得税资产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25,183,949.74</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21,862,184.36</w:t>
                    </w:r>
                  </w:p>
                </w:tc>
              </w:tr>
              <w:tr w:rsidR="00F0783E" w:rsidTr="005D64FF">
                <w:sdt>
                  <w:sdtPr>
                    <w:tag w:val="_PLD_e579897bd3804b45bb8837c8c91e58af"/>
                    <w:id w:val="102745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其他非流动资产</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26,148,221.88</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28,366,909.84</w:t>
                    </w:r>
                  </w:p>
                </w:tc>
              </w:tr>
              <w:tr w:rsidR="00F0783E" w:rsidTr="005D64FF">
                <w:sdt>
                  <w:sdtPr>
                    <w:tag w:val="_PLD_e8a3ab41a93947d7ab97366c23768df1"/>
                    <w:id w:val="102745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200" w:firstLine="420"/>
                          <w:rPr>
                            <w:szCs w:val="21"/>
                          </w:rPr>
                        </w:pPr>
                        <w:r>
                          <w:rPr>
                            <w:rFonts w:hint="eastAsia"/>
                            <w:szCs w:val="21"/>
                          </w:rPr>
                          <w:t>非流动资产合计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982,571,861.09</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1,207,774,622.02</w:t>
                    </w:r>
                  </w:p>
                </w:tc>
              </w:tr>
              <w:tr w:rsidR="00F0783E" w:rsidTr="005D64FF">
                <w:sdt>
                  <w:sdtPr>
                    <w:tag w:val="_PLD_6eaeeb06bc57409a9ca6f52d8e697673"/>
                    <w:id w:val="102745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300" w:firstLine="630"/>
                          <w:rPr>
                            <w:szCs w:val="21"/>
                          </w:rPr>
                        </w:pPr>
                        <w:r>
                          <w:rPr>
                            <w:rFonts w:hint="eastAsia"/>
                            <w:szCs w:val="21"/>
                          </w:rPr>
                          <w:t>资产总计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2,715,112,775.37</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2,662,913,744.17</w:t>
                    </w:r>
                  </w:p>
                </w:tc>
              </w:tr>
              <w:tr w:rsidR="00F0783E" w:rsidTr="005D64FF">
                <w:sdt>
                  <w:sdtPr>
                    <w:tag w:val="_PLD_0848602387364808b64cf390c39fab72"/>
                    <w:id w:val="102745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rPr>
                            <w:szCs w:val="21"/>
                          </w:rPr>
                        </w:pPr>
                        <w:r>
                          <w:rPr>
                            <w:rFonts w:hint="eastAsia"/>
                            <w:b/>
                            <w:bCs/>
                            <w:szCs w:val="21"/>
                          </w:rPr>
                          <w:t>流动负债：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rPr>
                        <w:color w:val="FF00FF"/>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rPr>
                        <w:color w:val="FF00FF"/>
                        <w:szCs w:val="21"/>
                      </w:rPr>
                    </w:pPr>
                  </w:p>
                </w:tc>
              </w:tr>
              <w:tr w:rsidR="00F0783E" w:rsidTr="005D64FF">
                <w:sdt>
                  <w:sdtPr>
                    <w:tag w:val="_PLD_0bb26fa5ddc04684bf2f2e25106591ad"/>
                    <w:id w:val="102745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短期借款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70,000,000.00</w:t>
                    </w:r>
                  </w:p>
                </w:tc>
              </w:tr>
              <w:tr w:rsidR="00F0783E" w:rsidTr="005D64FF">
                <w:sdt>
                  <w:sdtPr>
                    <w:tag w:val="_PLD_3fa8965a4c634598837b3e222a40dd29"/>
                    <w:id w:val="102745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向中央银行借款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809a171ce47547c39672d4ff213f18f8"/>
                    <w:id w:val="102745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拆入资金</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cd6b60646684981a1df6c9ac07dcda4"/>
                      <w:id w:val="1027457"/>
                      <w:lock w:val="sdtLocked"/>
                    </w:sdtPr>
                    <w:sdtContent>
                      <w:p w:rsidR="00F0783E" w:rsidRDefault="00F0783E" w:rsidP="005D64FF">
                        <w:pPr>
                          <w:ind w:firstLineChars="100" w:firstLine="210"/>
                        </w:pPr>
                        <w:r>
                          <w:rPr>
                            <w:rFonts w:hint="eastAsia"/>
                          </w:rPr>
                          <w:t>交易性金融负债</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6564b1de336c47b9ab9052c0b3ffb648"/>
                    <w:id w:val="102745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以公允价值计量且其变动计入当期损益的金融负债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ed86479680b745b1acbb7675155ad7ab"/>
                    <w:id w:val="102745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衍生金融负债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21ab6829c084eb1a6af7e8f382ba3e3"/>
                      <w:id w:val="1027460"/>
                      <w:lock w:val="sdtLocked"/>
                    </w:sdtPr>
                    <w:sdtContent>
                      <w:p w:rsidR="00F0783E" w:rsidRDefault="00F0783E" w:rsidP="005D64FF">
                        <w:pPr>
                          <w:ind w:firstLineChars="100" w:firstLine="210"/>
                        </w:pPr>
                        <w:r>
                          <w:rPr>
                            <w:rFonts w:hint="eastAsia"/>
                          </w:rPr>
                          <w:t>应付票据及应付账款</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177,838,543.13</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176,317,540.64</w:t>
                    </w:r>
                  </w:p>
                </w:tc>
              </w:tr>
              <w:tr w:rsidR="00F0783E" w:rsidTr="005D64FF">
                <w:sdt>
                  <w:sdtPr>
                    <w:tag w:val="_PLD_f732f5e18003420bb9288ea9064b392f"/>
                    <w:id w:val="102746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预收款项</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3,798,703.40</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6,454,499.86</w:t>
                    </w:r>
                  </w:p>
                </w:tc>
              </w:tr>
              <w:tr w:rsidR="00F0783E" w:rsidTr="005D64FF">
                <w:sdt>
                  <w:sdtPr>
                    <w:tag w:val="_PLD_d5b7c25b5ff74e2faf91cbdd6774d7ad"/>
                    <w:id w:val="102746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卖出回购金融资产款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c615f1d758aa4349bd500cd7a857d225"/>
                    <w:id w:val="102746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吸收存款及同业存放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c0398ba7a1c642a282e4a990a22db719"/>
                    <w:id w:val="102746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代理买卖证券款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4acb4862ead148e8ba368333f48e3da5"/>
                    <w:id w:val="102746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代理承销证券款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7076dd9bc0e444cab250a025705f1d83"/>
                    <w:id w:val="102746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应付职工薪酬</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38,697,776.81</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62,640,496.66</w:t>
                    </w:r>
                  </w:p>
                </w:tc>
              </w:tr>
              <w:tr w:rsidR="00F0783E" w:rsidTr="005D64FF">
                <w:sdt>
                  <w:sdtPr>
                    <w:tag w:val="_PLD_4d135d84ae234e18bad08828fc3d99ec"/>
                    <w:id w:val="102746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应交税费</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17,098,946.86</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12,251,352.25</w:t>
                    </w:r>
                  </w:p>
                </w:tc>
              </w:tr>
              <w:tr w:rsidR="00F0783E" w:rsidTr="005D64FF">
                <w:sdt>
                  <w:sdtPr>
                    <w:tag w:val="_PLD_85df0d0b5b494756a5cde4a7ea93250e"/>
                    <w:id w:val="102746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其他应付款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26,875,170.56</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23,573,389.60</w:t>
                    </w:r>
                  </w:p>
                </w:tc>
              </w:tr>
              <w:tr w:rsidR="00F0783E" w:rsidTr="005D64FF">
                <w:sdt>
                  <w:sdtPr>
                    <w:tag w:val="_PLD_0ea538bb7d39460298ffe71d74d6d638"/>
                    <w:id w:val="102746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rPr>
                          <w:t>其中：</w:t>
                        </w:r>
                        <w:r>
                          <w:rPr>
                            <w:rFonts w:hint="eastAsia"/>
                            <w:szCs w:val="21"/>
                          </w:rPr>
                          <w:t>应付利息</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86,719.02</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311,287.76</w:t>
                    </w:r>
                  </w:p>
                </w:tc>
              </w:tr>
              <w:tr w:rsidR="00F0783E" w:rsidTr="005D64FF">
                <w:sdt>
                  <w:sdtPr>
                    <w:tag w:val="_PLD_cbd38c61721a47429be949fb135885f0"/>
                    <w:id w:val="102747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400" w:firstLine="840"/>
                          <w:rPr>
                            <w:szCs w:val="21"/>
                          </w:rPr>
                        </w:pPr>
                        <w:r>
                          <w:rPr>
                            <w:rFonts w:hint="eastAsia"/>
                            <w:szCs w:val="21"/>
                          </w:rPr>
                          <w:t>应付股利</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656,160.47</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656,160.47</w:t>
                    </w:r>
                  </w:p>
                </w:tc>
              </w:tr>
              <w:tr w:rsidR="00F0783E" w:rsidTr="005D64FF">
                <w:sdt>
                  <w:sdtPr>
                    <w:tag w:val="_PLD_19d2ce54a6d3455e9f5fbf5c3068fda7"/>
                    <w:id w:val="102747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应付手续费及佣金</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148cee92ee0c486a8e7be2cd0a4c9b90"/>
                    <w:id w:val="102747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应付分保账款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2130d5fe6d641d5a73e23d141507012"/>
                      <w:id w:val="1027473"/>
                      <w:lock w:val="sdtLocked"/>
                    </w:sdtPr>
                    <w:sdtContent>
                      <w:p w:rsidR="00F0783E" w:rsidRDefault="00F0783E" w:rsidP="005D64FF">
                        <w:pPr>
                          <w:ind w:firstLineChars="100" w:firstLine="210"/>
                        </w:pPr>
                        <w:r>
                          <w:rPr>
                            <w:rFonts w:hint="eastAsia"/>
                          </w:rPr>
                          <w:t>合同负债</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30e782625b0c4462a2f5e070e0829424"/>
                    <w:id w:val="102747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持有待售负债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24e3ae738473498b993423b14b469651"/>
                    <w:id w:val="102747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一年内到期的非流动负债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166,766,607.33</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166,877,144.52</w:t>
                    </w:r>
                  </w:p>
                </w:tc>
              </w:tr>
              <w:tr w:rsidR="00F0783E" w:rsidTr="005D64FF">
                <w:sdt>
                  <w:sdtPr>
                    <w:tag w:val="_PLD_e2d4b70a85ee45c89ecddf91aacf8db8"/>
                    <w:id w:val="102747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其他流动负债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98d04d0577794c9eb1408e7e2c943eaa"/>
                    <w:id w:val="102747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200" w:firstLine="420"/>
                          <w:rPr>
                            <w:szCs w:val="21"/>
                          </w:rPr>
                        </w:pPr>
                        <w:r>
                          <w:rPr>
                            <w:rFonts w:hint="eastAsia"/>
                            <w:szCs w:val="21"/>
                          </w:rPr>
                          <w:t>流动负债合计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431,075,748.09</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518,114,423.53</w:t>
                    </w:r>
                  </w:p>
                </w:tc>
              </w:tr>
              <w:tr w:rsidR="00F0783E" w:rsidTr="005D64FF">
                <w:sdt>
                  <w:sdtPr>
                    <w:tag w:val="_PLD_7f3d25060d6d47209c62df6e540c7f15"/>
                    <w:id w:val="102747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rPr>
                            <w:szCs w:val="21"/>
                          </w:rPr>
                        </w:pPr>
                        <w:r>
                          <w:rPr>
                            <w:rFonts w:hint="eastAsia"/>
                            <w:b/>
                            <w:bCs/>
                            <w:szCs w:val="21"/>
                          </w:rPr>
                          <w:t>非流动负债：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ind w:right="210"/>
                      <w:jc w:val="right"/>
                      <w:rPr>
                        <w:color w:val="008000"/>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color w:val="008000"/>
                        <w:szCs w:val="21"/>
                      </w:rPr>
                    </w:pPr>
                  </w:p>
                </w:tc>
              </w:tr>
              <w:tr w:rsidR="00F0783E" w:rsidTr="005D64FF">
                <w:tc>
                  <w:tcPr>
                    <w:tcW w:w="201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cf0a650f9d74e6ba87902403825b9f9"/>
                      <w:id w:val="1027479"/>
                      <w:lock w:val="sdtLocked"/>
                    </w:sdtPr>
                    <w:sdtContent>
                      <w:p w:rsidR="00F0783E" w:rsidRDefault="00F0783E" w:rsidP="005D64FF">
                        <w:pPr>
                          <w:ind w:firstLineChars="100" w:firstLine="210"/>
                        </w:pPr>
                        <w:r>
                          <w:rPr>
                            <w:rFonts w:hint="eastAsia"/>
                          </w:rPr>
                          <w:t>保险合同准备金</w:t>
                        </w:r>
                      </w:p>
                    </w:sdtContent>
                  </w:sdt>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f052dbe4670748578fbafb5b5baffc78"/>
                    <w:id w:val="102748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长期借款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72,000,000.00</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72,000,000.00</w:t>
                    </w:r>
                  </w:p>
                </w:tc>
              </w:tr>
              <w:tr w:rsidR="00F0783E" w:rsidTr="005D64FF">
                <w:sdt>
                  <w:sdtPr>
                    <w:tag w:val="_PLD_7c8e5b00ce534199b518c6117be14f39"/>
                    <w:id w:val="102748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应付债券</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8eea8294c881446295947e8b5cd47591"/>
                    <w:id w:val="102748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其中：优先股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b5de60e426ac4919a34298ccbbfe6007"/>
                    <w:id w:val="102748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leftChars="300" w:left="630" w:firstLineChars="100" w:firstLine="210"/>
                          <w:rPr>
                            <w:szCs w:val="21"/>
                          </w:rPr>
                        </w:pPr>
                        <w:r>
                          <w:rPr>
                            <w:rFonts w:hint="eastAsia"/>
                            <w:szCs w:val="21"/>
                          </w:rPr>
                          <w:t>永续债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4d4bcd22e08f42fba66e99e3df2083f0"/>
                    <w:id w:val="102748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pPr>
                        <w:r>
                          <w:rPr>
                            <w:rFonts w:hint="eastAsia"/>
                          </w:rPr>
                          <w:t>租赁负债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777b23e69bda426ba99ef9bb83617a3a"/>
                    <w:id w:val="102748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长期应付款</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49,868,631.14</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49,868,731.14</w:t>
                    </w:r>
                  </w:p>
                </w:tc>
              </w:tr>
              <w:tr w:rsidR="00F0783E" w:rsidTr="005D64FF">
                <w:sdt>
                  <w:sdtPr>
                    <w:alias w:val=""/>
                    <w:tag w:val="_PLD_7a81276e468947f3acd558df8dca4b40"/>
                    <w:id w:val="102748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t>长期应付职工薪酬</w:t>
                        </w:r>
                      </w:p>
                    </w:tc>
                  </w:sdtContent>
                </w:sdt>
                <w:sdt>
                  <w:sdtPr>
                    <w:alias w:val="长期应付职工薪酬"/>
                    <w:tag w:val="_GBC_49c88435423d4b08b0dab33130dab322"/>
                    <w:id w:val="1027487"/>
                    <w:lock w:val="sdtLocked"/>
                  </w:sdtPr>
                  <w:sdtConten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20,853,049.96</w:t>
                        </w:r>
                      </w:p>
                    </w:tc>
                  </w:sdtContent>
                </w:sdt>
                <w:sdt>
                  <w:sdtPr>
                    <w:alias w:val="长期应付职工薪酬"/>
                    <w:tag w:val="_GBC_79797ab9eda74434b5db9e675f2a0d00"/>
                    <w:id w:val="1027488"/>
                    <w:lock w:val="sdtLocked"/>
                  </w:sdtPr>
                  <w:sdtConten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21,688,532.18</w:t>
                        </w:r>
                      </w:p>
                    </w:tc>
                  </w:sdtContent>
                </w:sdt>
              </w:tr>
              <w:tr w:rsidR="00F0783E" w:rsidTr="005D64FF">
                <w:sdt>
                  <w:sdtPr>
                    <w:tag w:val="_PLD_de3fa5c7ca1d41109254d677352dbee2"/>
                    <w:id w:val="102748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预计负债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576,314.09</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153,875.11</w:t>
                    </w:r>
                  </w:p>
                </w:tc>
              </w:tr>
              <w:tr w:rsidR="00F0783E" w:rsidTr="005D64FF">
                <w:sdt>
                  <w:sdtPr>
                    <w:tag w:val="_PLD_35943a198216442596ca54d6081e6586"/>
                    <w:id w:val="102749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递延收益</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122,642,208.02</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126,416,704.25</w:t>
                    </w:r>
                  </w:p>
                </w:tc>
              </w:tr>
              <w:tr w:rsidR="00F0783E" w:rsidTr="005D64FF">
                <w:sdt>
                  <w:sdtPr>
                    <w:tag w:val="_PLD_77fea17c9a1749dda912958d0372ee59"/>
                    <w:id w:val="102749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递延所得税负债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29,688,185.63</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10,230,805.39</w:t>
                    </w:r>
                  </w:p>
                </w:tc>
              </w:tr>
              <w:tr w:rsidR="00F0783E" w:rsidTr="005D64FF">
                <w:sdt>
                  <w:sdtPr>
                    <w:tag w:val="_PLD_be339e926099433c91eb63e45c76340f"/>
                    <w:id w:val="102749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其他非流动负债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d79583f901e24ae5bf5f0aaa6db45c6e"/>
                    <w:id w:val="102749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200" w:firstLine="420"/>
                          <w:rPr>
                            <w:szCs w:val="21"/>
                          </w:rPr>
                        </w:pPr>
                        <w:r>
                          <w:rPr>
                            <w:rFonts w:hint="eastAsia"/>
                            <w:szCs w:val="21"/>
                          </w:rPr>
                          <w:t>非流动负债合计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295,628,388.84</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280,358,648.07</w:t>
                    </w:r>
                  </w:p>
                </w:tc>
              </w:tr>
              <w:tr w:rsidR="00F0783E" w:rsidTr="005D64FF">
                <w:sdt>
                  <w:sdtPr>
                    <w:tag w:val="_PLD_923dd66bcd514bcb964681054a6d2466"/>
                    <w:id w:val="1027494"/>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300" w:firstLine="630"/>
                          <w:rPr>
                            <w:szCs w:val="21"/>
                          </w:rPr>
                        </w:pPr>
                        <w:r>
                          <w:rPr>
                            <w:rFonts w:hint="eastAsia"/>
                            <w:szCs w:val="21"/>
                          </w:rPr>
                          <w:t>负债合计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726,704,136.93</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798,473,071.60</w:t>
                    </w:r>
                  </w:p>
                </w:tc>
              </w:tr>
              <w:tr w:rsidR="00F0783E" w:rsidTr="005D64FF">
                <w:sdt>
                  <w:sdtPr>
                    <w:tag w:val="_PLD_f434b3ce71f642f486f3a8b6342ed717"/>
                    <w:id w:val="1027495"/>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rPr>
                            <w:szCs w:val="21"/>
                          </w:rPr>
                        </w:pPr>
                        <w:r>
                          <w:rPr>
                            <w:rFonts w:hint="eastAsia"/>
                            <w:b/>
                            <w:bCs/>
                            <w:szCs w:val="21"/>
                          </w:rPr>
                          <w:t>所有者权益（或股东权益）：</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rPr>
                        <w:color w:val="008000"/>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rPr>
                        <w:color w:val="008000"/>
                        <w:szCs w:val="21"/>
                      </w:rPr>
                    </w:pPr>
                  </w:p>
                </w:tc>
              </w:tr>
              <w:tr w:rsidR="00F0783E" w:rsidTr="005D64FF">
                <w:sdt>
                  <w:sdtPr>
                    <w:tag w:val="_PLD_507345dbd690489caaa65d365b7280d3"/>
                    <w:id w:val="102749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实收资本（或股本）</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399,553,571.00</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399,553,571.00</w:t>
                    </w:r>
                  </w:p>
                </w:tc>
              </w:tr>
              <w:tr w:rsidR="00F0783E" w:rsidTr="005D64FF">
                <w:sdt>
                  <w:sdtPr>
                    <w:tag w:val="_PLD_545c03f8705f42bfac27e755528ff64f"/>
                    <w:id w:val="102749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其他权益工具</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18cf8866b65a4c838722bccb483ea893"/>
                    <w:id w:val="102749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其中：优先股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7c78d3ccce0341419b322c838bde3427"/>
                    <w:id w:val="102749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leftChars="300" w:left="630" w:firstLineChars="100" w:firstLine="210"/>
                          <w:rPr>
                            <w:szCs w:val="21"/>
                          </w:rPr>
                        </w:pPr>
                        <w:r>
                          <w:rPr>
                            <w:rFonts w:hint="eastAsia"/>
                            <w:szCs w:val="21"/>
                          </w:rPr>
                          <w:t>永续债</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7b62c2efab2a463681aaa33d68bbe933"/>
                    <w:id w:val="102750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资本公积</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696,086,894.25</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696,086,894.25</w:t>
                    </w:r>
                  </w:p>
                </w:tc>
              </w:tr>
              <w:tr w:rsidR="00F0783E" w:rsidTr="005D64FF">
                <w:sdt>
                  <w:sdtPr>
                    <w:tag w:val="_PLD_a731aaa4edcf46d6b918ebafd773d111"/>
                    <w:id w:val="102750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减：库存股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a24a0efdedce4b28a2dc28b1fdc98d57"/>
                    <w:id w:val="102750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其他综合收益</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-4,037,051.61</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53,682,659.98</w:t>
                    </w:r>
                  </w:p>
                </w:tc>
              </w:tr>
              <w:tr w:rsidR="00F0783E" w:rsidTr="005D64FF">
                <w:sdt>
                  <w:sdtPr>
                    <w:alias w:val=""/>
                    <w:tag w:val="_PLD_4ab1adccab5b42b3b0ea736fa42d9500"/>
                    <w:id w:val="1027503"/>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t>专项储备</w:t>
                        </w:r>
                      </w:p>
                    </w:tc>
                  </w:sdtContent>
                </w:sdt>
                <w:sdt>
                  <w:sdtPr>
                    <w:alias w:val="专项储备"/>
                    <w:tag w:val="_GBC_f74243a2aa4942f9b8b4546c57b5c0b4"/>
                    <w:id w:val="1027504"/>
                    <w:lock w:val="sdtLocked"/>
                  </w:sdtPr>
                  <w:sdtConten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10,679,357.40</w:t>
                        </w:r>
                      </w:p>
                    </w:tc>
                  </w:sdtContent>
                </w:sdt>
                <w:sdt>
                  <w:sdtPr>
                    <w:alias w:val="专项储备"/>
                    <w:tag w:val="_GBC_57cc21428bac44de8f76142267696747"/>
                    <w:id w:val="1027505"/>
                    <w:lock w:val="sdtLocked"/>
                  </w:sdtPr>
                  <w:sdtConten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10,399,601.63</w:t>
                        </w:r>
                      </w:p>
                    </w:tc>
                  </w:sdtContent>
                </w:sdt>
              </w:tr>
              <w:tr w:rsidR="00F0783E" w:rsidTr="005D64FF">
                <w:sdt>
                  <w:sdtPr>
                    <w:tag w:val="_PLD_2aaf5d3737534e018e73713cb69b6b7e"/>
                    <w:id w:val="1027506"/>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盈余公积</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183,385,400.07</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183,385,400.07</w:t>
                    </w:r>
                  </w:p>
                </w:tc>
              </w:tr>
              <w:tr w:rsidR="00F0783E" w:rsidTr="005D64FF">
                <w:sdt>
                  <w:sdtPr>
                    <w:tag w:val="_PLD_38b3cbd9cec04fb79a2e5d9ce9ac0f74"/>
                    <w:id w:val="1027507"/>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一般风险准备</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p>
                </w:tc>
              </w:tr>
              <w:tr w:rsidR="00F0783E" w:rsidTr="005D64FF">
                <w:sdt>
                  <w:sdtPr>
                    <w:tag w:val="_PLD_483d5494e5fb4b949ae311c1d3961468"/>
                    <w:id w:val="1027508"/>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未分配利润</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675,521,104.92</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491,520,816.02</w:t>
                    </w:r>
                  </w:p>
                </w:tc>
              </w:tr>
              <w:tr w:rsidR="00F0783E" w:rsidTr="005D64FF">
                <w:sdt>
                  <w:sdtPr>
                    <w:tag w:val="_PLD_1887c5568c0e4188bba49255e99ebb7f"/>
                    <w:id w:val="1027509"/>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rPr>
                          <w:t>归属于母公司所有者权益（或股东权益）合计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1,961,189,276.03</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1,834,628,942.95</w:t>
                    </w:r>
                  </w:p>
                </w:tc>
              </w:tr>
              <w:tr w:rsidR="00F0783E" w:rsidTr="005D64FF">
                <w:sdt>
                  <w:sdtPr>
                    <w:tag w:val="_PLD_03264564fcdb4239847f3d0575c5cf91"/>
                    <w:id w:val="1027510"/>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100" w:firstLine="210"/>
                          <w:rPr>
                            <w:szCs w:val="21"/>
                          </w:rPr>
                        </w:pPr>
                        <w:r>
                          <w:rPr>
                            <w:rFonts w:hint="eastAsia"/>
                            <w:szCs w:val="21"/>
                          </w:rPr>
                          <w:t>少数股东权益</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27,219,362.41</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29,811,729.62</w:t>
                    </w:r>
                  </w:p>
                </w:tc>
              </w:tr>
              <w:tr w:rsidR="00F0783E" w:rsidTr="005D64FF">
                <w:sdt>
                  <w:sdtPr>
                    <w:tag w:val="_PLD_738b9efb94a54852a36fc47b9c4a8bf1"/>
                    <w:id w:val="1027511"/>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200" w:firstLine="420"/>
                          <w:rPr>
                            <w:szCs w:val="21"/>
                          </w:rPr>
                        </w:pPr>
                        <w:r>
                          <w:rPr>
                            <w:rFonts w:hint="eastAsia"/>
                            <w:szCs w:val="21"/>
                          </w:rPr>
                          <w:t>所有者权益（或股东权益）合计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1,988,408,638.44</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1,864,440,672.57</w:t>
                    </w:r>
                  </w:p>
                </w:tc>
              </w:tr>
              <w:tr w:rsidR="00F0783E" w:rsidTr="005D64FF">
                <w:sdt>
                  <w:sdtPr>
                    <w:tag w:val="_PLD_4cdf83856af34db0b3c5b2e98b38aba6"/>
                    <w:id w:val="1027512"/>
                    <w:lock w:val="sdtLocked"/>
                  </w:sdtPr>
                  <w:sdtContent>
                    <w:tc>
                      <w:tcPr>
                        <w:tcW w:w="2018" w:type="pct"/>
                        <w:tcBorders>
                          <w:top w:val="outset" w:sz="6" w:space="0" w:color="auto"/>
                          <w:left w:val="outset" w:sz="6" w:space="0" w:color="auto"/>
                          <w:bottom w:val="outset" w:sz="6" w:space="0" w:color="auto"/>
                          <w:right w:val="outset" w:sz="6" w:space="0" w:color="auto"/>
                        </w:tcBorders>
                        <w:vAlign w:val="center"/>
                      </w:tcPr>
                      <w:p w:rsidR="00F0783E" w:rsidRDefault="00F0783E" w:rsidP="005D64FF">
                        <w:pPr>
                          <w:ind w:firstLineChars="300" w:firstLine="630"/>
                          <w:rPr>
                            <w:szCs w:val="21"/>
                          </w:rPr>
                        </w:pPr>
                        <w:r>
                          <w:rPr>
                            <w:rFonts w:hint="eastAsia"/>
                            <w:szCs w:val="21"/>
                          </w:rPr>
                          <w:t>负债和所有者权益（或股东权益）总计</w:t>
                        </w:r>
                      </w:p>
                    </w:tc>
                  </w:sdtContent>
                </w:sdt>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2,715,112,775.37</w:t>
                    </w:r>
                  </w:p>
                </w:tc>
                <w:tc>
                  <w:tcPr>
                    <w:tcW w:w="1491" w:type="pct"/>
                    <w:tcBorders>
                      <w:top w:val="outset" w:sz="6" w:space="0" w:color="auto"/>
                      <w:left w:val="outset" w:sz="6" w:space="0" w:color="auto"/>
                      <w:bottom w:val="outset" w:sz="6" w:space="0" w:color="auto"/>
                      <w:right w:val="outset" w:sz="6" w:space="0" w:color="auto"/>
                    </w:tcBorders>
                  </w:tcPr>
                  <w:p w:rsidR="00F0783E" w:rsidRDefault="00F0783E" w:rsidP="005D64FF">
                    <w:pPr>
                      <w:jc w:val="right"/>
                      <w:rPr>
                        <w:szCs w:val="21"/>
                      </w:rPr>
                    </w:pPr>
                    <w:r>
                      <w:t>2,662,913,744.17</w:t>
                    </w:r>
                  </w:p>
                </w:tc>
              </w:tr>
            </w:tbl>
            <w:p w:rsidR="00F0783E" w:rsidRDefault="00F0783E"/>
            <w:p w:rsidR="00FC614B" w:rsidRDefault="003B0969">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140A88">
                    <w:rPr>
                      <w:rFonts w:hint="eastAsia"/>
                    </w:rPr>
                    <w:t>曾凡沛</w:t>
                  </w:r>
                </w:sdtContent>
              </w:sdt>
              <w:r>
                <w:rPr>
                  <w:rFonts w:hint="eastAsia"/>
                </w:rPr>
                <w:t xml:space="preserve"> </w:t>
              </w:r>
              <w:r w:rsidR="00140A88">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33DC3">
                    <w:rPr>
                      <w:rFonts w:hint="eastAsia"/>
                    </w:rPr>
                    <w:t>曾四新</w:t>
                  </w:r>
                </w:sdtContent>
              </w:sdt>
              <w:r>
                <w:rPr>
                  <w:rFonts w:hint="eastAsia"/>
                </w:rPr>
                <w:t xml:space="preserve"> </w:t>
              </w:r>
              <w:r w:rsidR="00333DC3">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333DC3">
                    <w:rPr>
                      <w:rFonts w:hint="eastAsia"/>
                    </w:rPr>
                    <w:t>黄娅莹</w:t>
                  </w:r>
                </w:sdtContent>
              </w:sdt>
            </w:p>
          </w:sdtContent>
        </w:sdt>
        <w:p w:rsidR="00FC614B" w:rsidRDefault="00FC614B"/>
        <w:p w:rsidR="00FC614B" w:rsidRDefault="00FC614B"/>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FC614B" w:rsidRDefault="003B0969">
              <w:pPr>
                <w:jc w:val="center"/>
                <w:outlineLvl w:val="2"/>
                <w:rPr>
                  <w:b/>
                  <w:bCs/>
                </w:rPr>
              </w:pPr>
              <w:r>
                <w:rPr>
                  <w:rFonts w:hint="eastAsia"/>
                  <w:b/>
                  <w:bCs/>
                </w:rPr>
                <w:t>母公司</w:t>
              </w:r>
              <w:r>
                <w:rPr>
                  <w:b/>
                  <w:bCs/>
                </w:rPr>
                <w:t>资产负债表</w:t>
              </w:r>
            </w:p>
            <w:p w:rsidR="00FC614B" w:rsidRDefault="003B0969">
              <w:pPr>
                <w:jc w:val="center"/>
                <w:rPr>
                  <w:b/>
                  <w:bCs/>
                </w:rPr>
              </w:pPr>
              <w:r>
                <w:t>2019年</w:t>
              </w:r>
              <w:r>
                <w:rPr>
                  <w:rFonts w:hint="eastAsia"/>
                </w:rPr>
                <w:t>3</w:t>
              </w:r>
              <w:r>
                <w:t>月3</w:t>
              </w:r>
              <w:r>
                <w:rPr>
                  <w:rFonts w:hint="eastAsia"/>
                </w:rPr>
                <w:t>1</w:t>
              </w:r>
              <w:r>
                <w:t>日</w:t>
              </w:r>
            </w:p>
            <w:p w:rsidR="00FC614B" w:rsidRDefault="003B0969">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r>
                <w:t> </w:t>
              </w:r>
            </w:p>
            <w:p w:rsidR="00FC614B" w:rsidRDefault="003B0969">
              <w:pPr>
                <w:wordWrap w:val="0"/>
                <w:jc w:val="right"/>
              </w:pPr>
              <w:r>
                <w:t>单位:</w:t>
              </w:r>
              <w:sdt>
                <w:sdtPr>
                  <w:rPr>
                    <w:rFonts w:hint="eastAsia"/>
                  </w:rPr>
                  <w:alias w:val="单位_资产负债表"/>
                  <w:tag w:val="_GBC_7f4e85210f464b0e9dbdc2fc6d05b9e0"/>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83b66b5ff64941cb8fb1249d38cf94ae"/>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1" w:type="pct"/>
                <w:tblBorders>
                  <w:top w:val="single" w:sz="4" w:space="0" w:color="auto"/>
                  <w:left w:val="single" w:sz="4" w:space="0" w:color="auto"/>
                  <w:bottom w:val="single" w:sz="4" w:space="0" w:color="auto"/>
                  <w:right w:val="single" w:sz="4" w:space="0" w:color="auto"/>
                </w:tblBorders>
                <w:tblLook w:val="0000"/>
              </w:tblPr>
              <w:tblGrid>
                <w:gridCol w:w="3982"/>
                <w:gridCol w:w="2513"/>
                <w:gridCol w:w="2556"/>
              </w:tblGrid>
              <w:tr w:rsidR="007A3E06" w:rsidTr="00771B50">
                <w:trPr>
                  <w:cantSplit/>
                </w:trPr>
                <w:sdt>
                  <w:sdtPr>
                    <w:tag w:val="_PLD_3329709e5f224d8f8a3f841f0286025b"/>
                    <w:id w:val="103625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jc w:val="center"/>
                          <w:rPr>
                            <w:b/>
                            <w:szCs w:val="21"/>
                          </w:rPr>
                        </w:pPr>
                        <w:r>
                          <w:rPr>
                            <w:b/>
                            <w:szCs w:val="21"/>
                          </w:rPr>
                          <w:t>项目</w:t>
                        </w:r>
                      </w:p>
                    </w:tc>
                  </w:sdtContent>
                </w:sdt>
                <w:sdt>
                  <w:sdtPr>
                    <w:tag w:val="_PLD_f1ff44ae98804cbca63d26da6b1f1fd1"/>
                    <w:id w:val="1036257"/>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jc w:val="center"/>
                          <w:rPr>
                            <w:b/>
                            <w:szCs w:val="21"/>
                          </w:rPr>
                        </w:pPr>
                        <w:r>
                          <w:rPr>
                            <w:b/>
                            <w:szCs w:val="21"/>
                          </w:rPr>
                          <w:t>2019年3月31日</w:t>
                        </w:r>
                      </w:p>
                    </w:tc>
                  </w:sdtContent>
                </w:sdt>
                <w:sdt>
                  <w:sdtPr>
                    <w:tag w:val="_PLD_44b58201f9704572aa4e79af1d688366"/>
                    <w:id w:val="1036258"/>
                    <w:lock w:val="sdtLocked"/>
                  </w:sdtPr>
                  <w:sdtContent>
                    <w:tc>
                      <w:tcPr>
                        <w:tcW w:w="1412"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jc w:val="center"/>
                          <w:rPr>
                            <w:b/>
                            <w:szCs w:val="21"/>
                          </w:rPr>
                        </w:pPr>
                        <w:r>
                          <w:rPr>
                            <w:b/>
                          </w:rPr>
                          <w:t>2018年12月31日</w:t>
                        </w:r>
                      </w:p>
                    </w:tc>
                  </w:sdtContent>
                </w:sdt>
              </w:tr>
              <w:tr w:rsidR="007A3E06" w:rsidTr="00771B50">
                <w:sdt>
                  <w:sdtPr>
                    <w:tag w:val="_PLD_678f1f5af8254ba8b9baaf938a6bd99f"/>
                    <w:id w:val="103625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rPr>
                            <w:szCs w:val="21"/>
                          </w:rPr>
                        </w:pPr>
                        <w:r>
                          <w:rPr>
                            <w:rFonts w:hint="eastAsia"/>
                            <w:b/>
                            <w:bCs/>
                            <w:szCs w:val="21"/>
                          </w:rPr>
                          <w:t>流动资产：</w:t>
                        </w:r>
                      </w:p>
                    </w:tc>
                  </w:sdtContent>
                </w:sdt>
                <w:tc>
                  <w:tcPr>
                    <w:tcW w:w="2800" w:type="pct"/>
                    <w:gridSpan w:val="2"/>
                    <w:tcBorders>
                      <w:top w:val="outset" w:sz="6" w:space="0" w:color="auto"/>
                      <w:left w:val="outset" w:sz="6" w:space="0" w:color="auto"/>
                      <w:bottom w:val="outset" w:sz="6" w:space="0" w:color="auto"/>
                      <w:right w:val="outset" w:sz="6" w:space="0" w:color="auto"/>
                    </w:tcBorders>
                    <w:vAlign w:val="center"/>
                  </w:tcPr>
                  <w:p w:rsidR="007A3E06" w:rsidRDefault="007A3E06" w:rsidP="00771B50">
                    <w:pPr>
                      <w:rPr>
                        <w:szCs w:val="21"/>
                      </w:rPr>
                    </w:pPr>
                  </w:p>
                </w:tc>
              </w:tr>
              <w:tr w:rsidR="007A3E06" w:rsidTr="00771B50">
                <w:sdt>
                  <w:sdtPr>
                    <w:tag w:val="_PLD_513f38a2cf5043bbbe6968918a8e286a"/>
                    <w:id w:val="103626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50,363,263.91</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95,794,690.91</w:t>
                    </w: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31b27c3671424c9098e564b9f76d6b"/>
                      <w:id w:val="1036261"/>
                      <w:lock w:val="sdtLocked"/>
                    </w:sdtPr>
                    <w:sdtContent>
                      <w:p w:rsidR="007A3E06" w:rsidRDefault="007A3E06" w:rsidP="00771B50">
                        <w:pPr>
                          <w:ind w:firstLineChars="100" w:firstLine="210"/>
                        </w:pPr>
                        <w:r>
                          <w:rPr>
                            <w:rFonts w:hint="eastAsia"/>
                          </w:rPr>
                          <w:t>交易性金融资产</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361,220,531.75</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ab792f170fee4a4d95970b630260f3fb"/>
                    <w:id w:val="103626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以公允价值计量且其变动计入当期损益的金融资产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5eb4e472c2864c249db77bfea09b709c"/>
                    <w:id w:val="103626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衍生金融资产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29b14c83f09492d86070624ab52959f"/>
                      <w:id w:val="1036264"/>
                      <w:lock w:val="sdtLocked"/>
                    </w:sdtPr>
                    <w:sdtContent>
                      <w:p w:rsidR="007A3E06" w:rsidRDefault="007A3E06" w:rsidP="00771B50">
                        <w:pPr>
                          <w:ind w:firstLineChars="100" w:firstLine="210"/>
                        </w:pPr>
                        <w:r>
                          <w:rPr>
                            <w:rFonts w:hint="eastAsia"/>
                          </w:rPr>
                          <w:t>应收票据及应收账款</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287,708,096.40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250,263,284.27</w:t>
                    </w:r>
                  </w:p>
                </w:tc>
              </w:tr>
              <w:tr w:rsidR="007A3E06" w:rsidTr="00771B50">
                <w:sdt>
                  <w:sdtPr>
                    <w:tag w:val="_PLD_9e6504d9c009414fbf7ec1513e9a0f2c"/>
                    <w:id w:val="103626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rPr>
                          <w:t>其中：</w:t>
                        </w:r>
                        <w:r>
                          <w:rPr>
                            <w:rFonts w:hint="eastAsia"/>
                            <w:szCs w:val="21"/>
                          </w:rPr>
                          <w:t>应收票据</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117,909,714.40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132,486,440.43</w:t>
                    </w:r>
                  </w:p>
                </w:tc>
              </w:tr>
              <w:tr w:rsidR="007A3E06" w:rsidTr="00771B50">
                <w:sdt>
                  <w:sdtPr>
                    <w:tag w:val="_PLD_d1d8de0f965a4471bfa4904e86bfb47e"/>
                    <w:id w:val="103626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400" w:firstLine="840"/>
                          <w:rPr>
                            <w:szCs w:val="21"/>
                          </w:rPr>
                        </w:pPr>
                        <w:r>
                          <w:rPr>
                            <w:rFonts w:hint="eastAsia"/>
                            <w:szCs w:val="21"/>
                          </w:rPr>
                          <w:t>应收账款</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169,798,382.00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117,776,843.84</w:t>
                    </w:r>
                  </w:p>
                </w:tc>
              </w:tr>
              <w:tr w:rsidR="007A3E06" w:rsidTr="00771B50">
                <w:sdt>
                  <w:sdtPr>
                    <w:tag w:val="_PLD_01cacb7065d143c5866c05c270dc69a9"/>
                    <w:id w:val="103626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29,931,542.68</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8,239,460.71</w:t>
                    </w:r>
                  </w:p>
                </w:tc>
              </w:tr>
              <w:tr w:rsidR="007A3E06" w:rsidTr="00771B50">
                <w:sdt>
                  <w:sdtPr>
                    <w:tag w:val="_PLD_a229d3ceb0de42a6ab8d32791f433ad2"/>
                    <w:id w:val="103626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62,192,022.33</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56,049,433.88</w:t>
                    </w:r>
                  </w:p>
                </w:tc>
              </w:tr>
              <w:tr w:rsidR="007A3E06" w:rsidTr="00771B50">
                <w:sdt>
                  <w:sdtPr>
                    <w:tag w:val="_PLD_3d6de36cc6f94d5482c821cdba619188"/>
                    <w:id w:val="103626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rPr>
                          <w:t>其中：</w:t>
                        </w:r>
                        <w:r>
                          <w:rPr>
                            <w:rFonts w:hint="eastAsia"/>
                            <w:szCs w:val="21"/>
                          </w:rPr>
                          <w:t>应收利息</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0c1eaf93879c4b58ba90c000ffcb07b6"/>
                    <w:id w:val="103627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400" w:firstLine="840"/>
                          <w:rPr>
                            <w:szCs w:val="21"/>
                          </w:rPr>
                        </w:pPr>
                        <w:r>
                          <w:rPr>
                            <w:rFonts w:hint="eastAsia"/>
                            <w:szCs w:val="21"/>
                          </w:rPr>
                          <w:t>应收股利</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45,905,795.00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45,905,795.00</w:t>
                    </w:r>
                  </w:p>
                </w:tc>
              </w:tr>
              <w:tr w:rsidR="007A3E06" w:rsidTr="00771B50">
                <w:sdt>
                  <w:sdtPr>
                    <w:tag w:val="_PLD_2bdfbb243b58415a83516736674d8936"/>
                    <w:id w:val="103627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235,885,442.17</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252,370,365.28</w:t>
                    </w: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c859738de8240f2b8c42fef420184bd"/>
                      <w:id w:val="1036272"/>
                      <w:lock w:val="sdtLocked"/>
                    </w:sdtPr>
                    <w:sdtContent>
                      <w:p w:rsidR="007A3E06" w:rsidRDefault="007A3E06" w:rsidP="00771B50">
                        <w:pPr>
                          <w:ind w:firstLineChars="100" w:firstLine="210"/>
                        </w:pPr>
                        <w:r>
                          <w:rPr>
                            <w:rFonts w:hint="eastAsia"/>
                          </w:rPr>
                          <w:t>合同资产</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0be5349b15404b46bff79b9f70e7482c"/>
                    <w:id w:val="103627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持有待售资产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6f067b4d6c8848fba4c7cca398fcac8b"/>
                    <w:id w:val="103627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f09a5b917dc04e30a52d8d9d61f23813"/>
                    <w:id w:val="103627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514,587,600.00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619,325,958.07</w:t>
                    </w:r>
                  </w:p>
                </w:tc>
              </w:tr>
              <w:tr w:rsidR="007A3E06" w:rsidTr="00771B50">
                <w:sdt>
                  <w:sdtPr>
                    <w:tag w:val="_PLD_cd4ea1bacc4f4320b470e77909fa7c5d"/>
                    <w:id w:val="103627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1,541,888,499.24</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1,282,043,193.12</w:t>
                    </w:r>
                  </w:p>
                </w:tc>
              </w:tr>
              <w:tr w:rsidR="007A3E06" w:rsidTr="00771B50">
                <w:sdt>
                  <w:sdtPr>
                    <w:tag w:val="_PLD_27f6e85c01214f72bf317c2a62818b10"/>
                    <w:id w:val="103627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rPr>
                            <w:szCs w:val="21"/>
                          </w:rPr>
                        </w:pPr>
                        <w:r>
                          <w:rPr>
                            <w:rFonts w:hint="eastAsia"/>
                            <w:b/>
                            <w:bCs/>
                            <w:szCs w:val="21"/>
                          </w:rPr>
                          <w:t>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rPr>
                        <w:color w:val="008000"/>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rPr>
                        <w:color w:val="008000"/>
                        <w:szCs w:val="21"/>
                      </w:rPr>
                    </w:pP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1244bd756a443a7962673afc21dc609"/>
                      <w:id w:val="1036278"/>
                      <w:lock w:val="sdtLocked"/>
                    </w:sdtPr>
                    <w:sdtContent>
                      <w:p w:rsidR="007A3E06" w:rsidRDefault="007A3E06" w:rsidP="00771B50">
                        <w:pPr>
                          <w:ind w:firstLineChars="100" w:firstLine="210"/>
                        </w:pPr>
                        <w:r>
                          <w:rPr>
                            <w:rFonts w:hint="eastAsia"/>
                          </w:rPr>
                          <w:t>债权投资</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64002d7ada974937b0e6372f2ac92cfc"/>
                    <w:id w:val="103627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可供出售金融资产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Pr="008F377E" w:rsidRDefault="007A3E06" w:rsidP="00771B50">
                    <w:pPr>
                      <w:jc w:val="right"/>
                      <w:rPr>
                        <w:rFonts w:asciiTheme="minorEastAsia" w:hAnsiTheme="minorEastAsia" w:cs="宋体"/>
                        <w:szCs w:val="21"/>
                      </w:rPr>
                    </w:pPr>
                    <w:r w:rsidRPr="008F377E">
                      <w:rPr>
                        <w:rFonts w:asciiTheme="minorEastAsia" w:hAnsiTheme="minorEastAsia"/>
                        <w:szCs w:val="21"/>
                      </w:rPr>
                      <w:t xml:space="preserve">257,518,421.97 </w:t>
                    </w: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83801ce61454cbabbc4842cefe95da7"/>
                      <w:id w:val="1036280"/>
                      <w:lock w:val="sdtLocked"/>
                    </w:sdtPr>
                    <w:sdtContent>
                      <w:p w:rsidR="007A3E06" w:rsidRDefault="007A3E06" w:rsidP="00771B50">
                        <w:pPr>
                          <w:ind w:firstLineChars="100" w:firstLine="210"/>
                        </w:pPr>
                        <w:r>
                          <w:rPr>
                            <w:rFonts w:hint="eastAsia"/>
                          </w:rPr>
                          <w:t>其他债权投资</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41a53b9509a34a26a5ae4341c465e9c9"/>
                    <w:id w:val="103628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持有至到期投资</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294ff61262f841c79675692a59d207fc"/>
                    <w:id w:val="103628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de7dc099ac134b8ea255bb1d1c8d8880"/>
                    <w:id w:val="103628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575,330,556.01</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566,223,864.51</w:t>
                    </w: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d05cee52d4d46f6b00f9e3854d18efe"/>
                      <w:id w:val="1036284"/>
                      <w:lock w:val="sdtLocked"/>
                    </w:sdtPr>
                    <w:sdtContent>
                      <w:p w:rsidR="007A3E06" w:rsidRDefault="007A3E06" w:rsidP="00771B50">
                        <w:pPr>
                          <w:ind w:firstLineChars="100" w:firstLine="210"/>
                        </w:pPr>
                        <w:r>
                          <w:rPr>
                            <w:rFonts w:hint="eastAsia"/>
                          </w:rPr>
                          <w:t>其他权益工具投资</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26,294,000.00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ba0552d66da40119588e9928679fab0"/>
                      <w:id w:val="1036285"/>
                      <w:lock w:val="sdtLocked"/>
                    </w:sdtPr>
                    <w:sdtContent>
                      <w:p w:rsidR="007A3E06" w:rsidRDefault="007A3E06" w:rsidP="00771B50">
                        <w:pPr>
                          <w:ind w:firstLineChars="100" w:firstLine="210"/>
                        </w:pPr>
                        <w:r>
                          <w:rPr>
                            <w:rFonts w:hint="eastAsia"/>
                          </w:rPr>
                          <w:t>其他非流动金融资产</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ac2e24a1b4fe4cd1b57d9961bb18f606"/>
                    <w:id w:val="103628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18,829,442.35</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19,065,001.93</w:t>
                    </w:r>
                  </w:p>
                </w:tc>
              </w:tr>
              <w:tr w:rsidR="007A3E06" w:rsidTr="00771B50">
                <w:sdt>
                  <w:sdtPr>
                    <w:tag w:val="_PLD_dafa51bc45d1448189f0891a9c1e6bce"/>
                    <w:id w:val="103628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318,347,423.52</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328,229,811.37</w:t>
                    </w:r>
                  </w:p>
                </w:tc>
              </w:tr>
              <w:tr w:rsidR="007A3E06" w:rsidTr="00771B50">
                <w:sdt>
                  <w:sdtPr>
                    <w:tag w:val="_PLD_5f59c877b1ad43d4bf7fe46ca85d1e4b"/>
                    <w:id w:val="103628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38,903,458.36</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26,151,296.77</w:t>
                    </w:r>
                  </w:p>
                </w:tc>
              </w:tr>
              <w:tr w:rsidR="007A3E06" w:rsidTr="00771B50">
                <w:sdt>
                  <w:sdtPr>
                    <w:tag w:val="_PLD_d3c86c1f1907495d8e510c9095bd7bc6"/>
                    <w:id w:val="103628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生产性生物资产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873aa8071a1a4470b648590fd7210d4a"/>
                    <w:id w:val="103629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油气资产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a1affa129a44d3af4a16573bcc22f7"/>
                      <w:id w:val="1036291"/>
                      <w:lock w:val="sdtLocked"/>
                    </w:sdtPr>
                    <w:sdtContent>
                      <w:p w:rsidR="007A3E06" w:rsidRDefault="007A3E06" w:rsidP="00771B50">
                        <w:pPr>
                          <w:ind w:firstLineChars="100" w:firstLine="210"/>
                        </w:pPr>
                        <w:r>
                          <w:rPr>
                            <w:rFonts w:hint="eastAsia"/>
                          </w:rPr>
                          <w:t>使用权资产</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423f4ecc1ec444c7bb855932bacf5ca2"/>
                    <w:id w:val="103629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36,559,957.49</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36,905,500.58</w:t>
                    </w:r>
                  </w:p>
                </w:tc>
              </w:tr>
              <w:tr w:rsidR="007A3E06" w:rsidTr="00771B50">
                <w:sdt>
                  <w:sdtPr>
                    <w:tag w:val="_PLD_743a7b9cdc8f4b32a891fb8cf2d04309"/>
                    <w:id w:val="103629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dca5dfe6ad9c4fdb8dfdcef44825b696"/>
                    <w:id w:val="103629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7821118c9acb431ea92ef79efbe95bc9"/>
                    <w:id w:val="103629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6a1a317e7b0b4d0ca167411694af5a70"/>
                    <w:id w:val="103629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9,497,157.70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7,500,686.26</w:t>
                    </w:r>
                  </w:p>
                </w:tc>
              </w:tr>
              <w:tr w:rsidR="007A3E06" w:rsidTr="00771B50">
                <w:sdt>
                  <w:sdtPr>
                    <w:tag w:val="_PLD_2d7a60e20df64b25b1ef47c021ca151f"/>
                    <w:id w:val="103629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4,498,730.92</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2,081,778.50</w:t>
                    </w:r>
                  </w:p>
                </w:tc>
              </w:tr>
              <w:tr w:rsidR="007A3E06" w:rsidTr="00771B50">
                <w:sdt>
                  <w:sdtPr>
                    <w:tag w:val="_PLD_bb29c33a489e41cc969228f210e99475"/>
                    <w:id w:val="103629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1,028,260,726.35</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1,243,676,361.89</w:t>
                    </w:r>
                  </w:p>
                </w:tc>
              </w:tr>
              <w:tr w:rsidR="007A3E06" w:rsidTr="00771B50">
                <w:sdt>
                  <w:sdtPr>
                    <w:tag w:val="_PLD_4e136fdc79154e4a9c122659b40382e1"/>
                    <w:id w:val="103629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2,570,149,225.59</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2,525,719,555.01</w:t>
                    </w:r>
                  </w:p>
                </w:tc>
              </w:tr>
              <w:tr w:rsidR="007A3E06" w:rsidTr="00771B50">
                <w:sdt>
                  <w:sdtPr>
                    <w:tag w:val="_PLD_82c6fb59536a44f89bb9abfe73ec3364"/>
                    <w:id w:val="103630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rPr>
                            <w:szCs w:val="21"/>
                          </w:rPr>
                        </w:pPr>
                        <w:r>
                          <w:rPr>
                            <w:rFonts w:hint="eastAsia"/>
                            <w:b/>
                            <w:bCs/>
                            <w:szCs w:val="21"/>
                          </w:rPr>
                          <w:t>流动负债：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rPr>
                        <w:color w:val="008000"/>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rPr>
                        <w:color w:val="008000"/>
                        <w:szCs w:val="21"/>
                      </w:rPr>
                    </w:pPr>
                  </w:p>
                </w:tc>
              </w:tr>
              <w:tr w:rsidR="007A3E06" w:rsidTr="00771B50">
                <w:sdt>
                  <w:sdtPr>
                    <w:tag w:val="_PLD_41886358b9d74d2e88e4a7d44f6191e9"/>
                    <w:id w:val="103630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Pr="008F377E" w:rsidRDefault="007A3E06" w:rsidP="00771B50">
                    <w:pPr>
                      <w:jc w:val="right"/>
                      <w:rPr>
                        <w:rFonts w:asciiTheme="minorEastAsia" w:hAnsiTheme="minorEastAsia" w:cs="宋体"/>
                        <w:szCs w:val="21"/>
                      </w:rPr>
                    </w:pPr>
                    <w:r w:rsidRPr="008F377E">
                      <w:rPr>
                        <w:rFonts w:asciiTheme="minorEastAsia" w:hAnsiTheme="minorEastAsia"/>
                        <w:szCs w:val="21"/>
                      </w:rPr>
                      <w:t xml:space="preserve">70,000,000.00 </w:t>
                    </w: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1bca0c046ac4b4c91908670a9ec0c0e"/>
                      <w:id w:val="1036302"/>
                      <w:lock w:val="sdtLocked"/>
                    </w:sdtPr>
                    <w:sdtContent>
                      <w:p w:rsidR="007A3E06" w:rsidRDefault="007A3E06" w:rsidP="00771B50">
                        <w:pPr>
                          <w:ind w:firstLineChars="100" w:firstLine="210"/>
                        </w:pPr>
                        <w:r>
                          <w:rPr>
                            <w:rFonts w:hint="eastAsia"/>
                          </w:rPr>
                          <w:t>交易性金融负债</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8f1a293cedd14e7cb4daf769085dae81"/>
                    <w:id w:val="103630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以公允价值计量且其变动计入当期损益的金融负债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3a2459a2865a4734a0476fe9c9801f7a"/>
                    <w:id w:val="103630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衍生金融负债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fb81ce2904445e8c5fc39888b0f0f3"/>
                      <w:id w:val="1036305"/>
                      <w:lock w:val="sdtLocked"/>
                    </w:sdtPr>
                    <w:sdtContent>
                      <w:p w:rsidR="007A3E06" w:rsidRDefault="007A3E06" w:rsidP="00771B50">
                        <w:pPr>
                          <w:ind w:firstLineChars="100" w:firstLine="210"/>
                        </w:pPr>
                        <w:r>
                          <w:rPr>
                            <w:rFonts w:hint="eastAsia"/>
                          </w:rPr>
                          <w:t>应付票据及应付账款</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75,625,670.22</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75,790,047.41</w:t>
                    </w:r>
                  </w:p>
                </w:tc>
              </w:tr>
              <w:tr w:rsidR="007A3E06" w:rsidTr="00771B50">
                <w:sdt>
                  <w:sdtPr>
                    <w:tag w:val="_PLD_82e2b799f5c74623845976688f3015ac"/>
                    <w:id w:val="103630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2,779,344.34</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5,282,424.14</w:t>
                    </w: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dd49c5e36564174a64c2f9dda28b166"/>
                      <w:id w:val="1036307"/>
                      <w:lock w:val="sdtLocked"/>
                    </w:sdtPr>
                    <w:sdtContent>
                      <w:p w:rsidR="007A3E06" w:rsidRDefault="007A3E06" w:rsidP="00771B50">
                        <w:pPr>
                          <w:ind w:firstLineChars="100" w:firstLine="210"/>
                        </w:pPr>
                        <w:r>
                          <w:rPr>
                            <w:rFonts w:hint="eastAsia"/>
                          </w:rPr>
                          <w:t>合同负债</w:t>
                        </w:r>
                      </w:p>
                    </w:sdtContent>
                  </w:sdt>
                </w:tc>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82e6a0f9071d4e2a9156ef3bd6797689"/>
                    <w:id w:val="103630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28,185,501.11</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46,844,025.98</w:t>
                    </w:r>
                  </w:p>
                </w:tc>
              </w:tr>
              <w:tr w:rsidR="007A3E06" w:rsidTr="00771B50">
                <w:sdt>
                  <w:sdtPr>
                    <w:tag w:val="_PLD_6d19a66d32894fabb6ac188b48cd675c"/>
                    <w:id w:val="103630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11,049,326.75</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7,380,733.81</w:t>
                    </w:r>
                  </w:p>
                </w:tc>
              </w:tr>
              <w:tr w:rsidR="007A3E06" w:rsidTr="00771B50">
                <w:sdt>
                  <w:sdtPr>
                    <w:tag w:val="_PLD_aadffe223d334639b1c185c84be995bb"/>
                    <w:id w:val="103631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42,715,054.83</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62,897,339.44</w:t>
                    </w:r>
                  </w:p>
                </w:tc>
              </w:tr>
              <w:tr w:rsidR="007A3E06" w:rsidTr="00771B50">
                <w:sdt>
                  <w:sdtPr>
                    <w:tag w:val="_PLD_2dfbbdea538d47cb9f97a3e5ac6d0dba"/>
                    <w:id w:val="103631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rPr>
                          <w:t>其中：</w:t>
                        </w:r>
                        <w:r>
                          <w:rPr>
                            <w:rFonts w:hint="eastAsia"/>
                            <w:szCs w:val="21"/>
                          </w:rPr>
                          <w:t>应付利息</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931,474.51</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1,551,714.47</w:t>
                    </w:r>
                  </w:p>
                </w:tc>
              </w:tr>
              <w:tr w:rsidR="007A3E06" w:rsidTr="00771B50">
                <w:sdt>
                  <w:sdtPr>
                    <w:tag w:val="_PLD_2eba2c1effd74ada91fc677ee9717638"/>
                    <w:id w:val="103631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400" w:firstLine="840"/>
                          <w:rPr>
                            <w:szCs w:val="21"/>
                          </w:rPr>
                        </w:pPr>
                        <w:r>
                          <w:rPr>
                            <w:rFonts w:hint="eastAsia"/>
                            <w:szCs w:val="21"/>
                          </w:rPr>
                          <w:t>应付股利</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5eb12d124c454d68beae5035d9118a97"/>
                    <w:id w:val="103631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持有待售负债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d6e29874fd584ad58d0f6819d033d530"/>
                    <w:id w:val="103631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147,905,400.00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147,905,400.00</w:t>
                    </w:r>
                  </w:p>
                </w:tc>
              </w:tr>
              <w:tr w:rsidR="007A3E06" w:rsidTr="00771B50">
                <w:sdt>
                  <w:sdtPr>
                    <w:tag w:val="_PLD_a58c21bc4065469fa82da73c63e67011"/>
                    <w:id w:val="103631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88384cbf9f9342f4b1e34c9ec12cb379"/>
                    <w:id w:val="103631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jc w:val="right"/>
                      <w:rPr>
                        <w:szCs w:val="21"/>
                      </w:rPr>
                    </w:pPr>
                    <w:r>
                      <w:t>308,260,297.25</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416,099,970.78</w:t>
                    </w:r>
                  </w:p>
                </w:tc>
              </w:tr>
              <w:tr w:rsidR="007A3E06" w:rsidTr="00771B50">
                <w:sdt>
                  <w:sdtPr>
                    <w:tag w:val="_PLD_7394bbc5fd544ff9908acf6f00ebecc7"/>
                    <w:id w:val="103631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rPr>
                            <w:szCs w:val="21"/>
                          </w:rPr>
                        </w:pPr>
                        <w:r>
                          <w:rPr>
                            <w:rFonts w:hint="eastAsia"/>
                            <w:b/>
                            <w:bCs/>
                            <w:szCs w:val="21"/>
                          </w:rPr>
                          <w:t>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rPr>
                        <w:color w:val="008000"/>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rPr>
                        <w:color w:val="008000"/>
                        <w:szCs w:val="21"/>
                      </w:rPr>
                    </w:pPr>
                  </w:p>
                </w:tc>
              </w:tr>
              <w:tr w:rsidR="007A3E06" w:rsidTr="00771B50">
                <w:sdt>
                  <w:sdtPr>
                    <w:tag w:val="_PLD_fd2ef5eee71e414f9f7c3cc7cde9a1b5"/>
                    <w:id w:val="103631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de9b9e0160134c2fa987091deadf032f"/>
                    <w:id w:val="103631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应付债券</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94027228029549c5af161afccee6731a"/>
                    <w:id w:val="103632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1ccde00dfec44abf80c5231b96d2ae6a"/>
                    <w:id w:val="103632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400" w:firstLine="840"/>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tc>
                  <w:tcPr>
                    <w:tcW w:w="220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e46a8bea369444aa37dc086ade8d7a3"/>
                      <w:id w:val="1036322"/>
                      <w:lock w:val="sdtLocked"/>
                    </w:sdtPr>
                    <w:sdtContent>
                      <w:p w:rsidR="007A3E06" w:rsidRDefault="007A3E06" w:rsidP="00771B50">
                        <w:pPr>
                          <w:ind w:firstLineChars="100" w:firstLine="210"/>
                        </w:pPr>
                        <w:r>
                          <w:rPr>
                            <w:rFonts w:hint="eastAsia"/>
                          </w:rPr>
                          <w:t>租赁负债</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1b44b69b4eee4b46af0c8705ffac5524"/>
                    <w:id w:val="103632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jc w:val="right"/>
                      <w:rPr>
                        <w:szCs w:val="21"/>
                      </w:rPr>
                    </w:pPr>
                    <w:r>
                      <w:t>49,868,631.14</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49,868,731.14</w:t>
                    </w:r>
                  </w:p>
                </w:tc>
              </w:tr>
              <w:tr w:rsidR="007A3E06" w:rsidTr="00771B50">
                <w:sdt>
                  <w:sdtPr>
                    <w:alias w:val=""/>
                    <w:tag w:val="_PLD_a4ff6edad0b84f2faf240bd482bcf4e2"/>
                    <w:id w:val="103632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t>长期应付职工薪酬</w:t>
                        </w:r>
                      </w:p>
                    </w:tc>
                  </w:sdtContent>
                </w:sdt>
                <w:sdt>
                  <w:sdtPr>
                    <w:alias w:val="长期应付职工薪酬"/>
                    <w:tag w:val="_GBC_ea53ef6075bc46de99f26e67b878f795"/>
                    <w:id w:val="1036325"/>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jc w:val="right"/>
                          <w:rPr>
                            <w:szCs w:val="21"/>
                          </w:rPr>
                        </w:pPr>
                        <w:r>
                          <w:t>14,092,574.86</w:t>
                        </w:r>
                      </w:p>
                    </w:tc>
                  </w:sdtContent>
                </w:sdt>
                <w:sdt>
                  <w:sdtPr>
                    <w:alias w:val="长期应付职工薪酬"/>
                    <w:tag w:val="_GBC_57df5b32f7d34e5595972563fc4cd1be"/>
                    <w:id w:val="1036326"/>
                    <w:lock w:val="sdtLocked"/>
                  </w:sdtPr>
                  <w:sdtContent>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14,087,817.73</w:t>
                        </w:r>
                      </w:p>
                    </w:tc>
                  </w:sdtContent>
                </w:sdt>
              </w:tr>
              <w:tr w:rsidR="007A3E06" w:rsidTr="00771B50">
                <w:sdt>
                  <w:sdtPr>
                    <w:tag w:val="_PLD_5a37356f5040454798bc21ac295760c3"/>
                    <w:id w:val="103632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93c66acca8924d9eb3b1e8f20a9445b3"/>
                    <w:id w:val="103632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38,570,936.58</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40,208,559.57</w:t>
                    </w:r>
                  </w:p>
                </w:tc>
              </w:tr>
              <w:tr w:rsidR="007A3E06" w:rsidTr="00771B50">
                <w:sdt>
                  <w:sdtPr>
                    <w:tag w:val="_PLD_eb0a89a1276248a0a1b972cfa858da1c"/>
                    <w:id w:val="103632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29,730,698.86</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10,230,805.39</w:t>
                    </w:r>
                  </w:p>
                </w:tc>
              </w:tr>
              <w:tr w:rsidR="007A3E06" w:rsidTr="00771B50">
                <w:sdt>
                  <w:sdtPr>
                    <w:tag w:val="_PLD_7b67a3a5dd694a9186b939e9c784f91b"/>
                    <w:id w:val="103633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acce657e1be44e50bdbed94d2bcf07e4"/>
                    <w:id w:val="103633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132,262,841.44</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114,395,913.83</w:t>
                    </w:r>
                  </w:p>
                </w:tc>
              </w:tr>
              <w:tr w:rsidR="007A3E06" w:rsidTr="00771B50">
                <w:sdt>
                  <w:sdtPr>
                    <w:tag w:val="_PLD_23591d05bc934ab7909df7809607a4f9"/>
                    <w:id w:val="103633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440,523,138.69</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530,495,884.61</w:t>
                    </w:r>
                  </w:p>
                </w:tc>
              </w:tr>
              <w:tr w:rsidR="007A3E06" w:rsidTr="00771B50">
                <w:sdt>
                  <w:sdtPr>
                    <w:tag w:val="_PLD_5d2ec6dee0d3489f92260c4f87a67a4f"/>
                    <w:id w:val="103633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rPr>
                            <w:szCs w:val="21"/>
                          </w:rPr>
                        </w:pPr>
                        <w:r>
                          <w:rPr>
                            <w:rFonts w:hint="eastAsia"/>
                            <w:b/>
                            <w:bCs/>
                            <w:szCs w:val="21"/>
                          </w:rPr>
                          <w:t>所有者权益（或股东权益）：</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rPr>
                        <w:color w:val="008000"/>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rPr>
                        <w:color w:val="008000"/>
                        <w:szCs w:val="21"/>
                      </w:rPr>
                    </w:pPr>
                  </w:p>
                </w:tc>
              </w:tr>
              <w:tr w:rsidR="007A3E06" w:rsidTr="00771B50">
                <w:sdt>
                  <w:sdtPr>
                    <w:tag w:val="_PLD_8f490381f18348768e8ceeaa9eb241a9"/>
                    <w:id w:val="103633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实收资本（或股本）</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399,553,571.00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399,553,571.00</w:t>
                    </w:r>
                  </w:p>
                </w:tc>
              </w:tr>
              <w:tr w:rsidR="007A3E06" w:rsidTr="00771B50">
                <w:sdt>
                  <w:sdtPr>
                    <w:tag w:val="_PLD_176a6772a0854de39e9850e43edbba06"/>
                    <w:id w:val="103633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其他权益工具</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c7a72a6977ac4d77a309348d24661ecc"/>
                    <w:id w:val="103633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1bf7c8cbdb494141aa1baa036da26807"/>
                    <w:id w:val="1036337"/>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d2e4a4c0ac5b47ea89ab0e4aec39f1da"/>
                    <w:id w:val="1036338"/>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692,498,407.37</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692,498,407.37</w:t>
                    </w:r>
                  </w:p>
                </w:tc>
              </w:tr>
              <w:tr w:rsidR="007A3E06" w:rsidTr="00771B50">
                <w:sdt>
                  <w:sdtPr>
                    <w:tag w:val="_PLD_20a681f919a5482090d5f52153b820d0"/>
                    <w:id w:val="103633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p>
                </w:tc>
              </w:tr>
              <w:tr w:rsidR="007A3E06" w:rsidTr="00771B50">
                <w:sdt>
                  <w:sdtPr>
                    <w:tag w:val="_PLD_ff6a468fd51f4da29f9d0e3a08637a03"/>
                    <w:id w:val="1036340"/>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-3,306,717.28</w:t>
                    </w:r>
                  </w:p>
                </w:tc>
                <w:tc>
                  <w:tcPr>
                    <w:tcW w:w="1412" w:type="pct"/>
                    <w:tcBorders>
                      <w:top w:val="outset" w:sz="6" w:space="0" w:color="auto"/>
                      <w:left w:val="outset" w:sz="6" w:space="0" w:color="auto"/>
                      <w:bottom w:val="outset" w:sz="6" w:space="0" w:color="auto"/>
                      <w:right w:val="outset" w:sz="6" w:space="0" w:color="auto"/>
                    </w:tcBorders>
                  </w:tcPr>
                  <w:p w:rsidR="007A3E06" w:rsidRPr="0071248C" w:rsidRDefault="007A3E06" w:rsidP="00771B50">
                    <w:pPr>
                      <w:jc w:val="right"/>
                      <w:rPr>
                        <w:rFonts w:asciiTheme="minorEastAsia" w:hAnsiTheme="minorEastAsia" w:cs="宋体"/>
                        <w:color w:val="000000" w:themeColor="text1"/>
                        <w:szCs w:val="21"/>
                      </w:rPr>
                    </w:pPr>
                    <w:r w:rsidRPr="0071248C">
                      <w:rPr>
                        <w:rFonts w:asciiTheme="minorEastAsia" w:hAnsiTheme="minorEastAsia"/>
                        <w:color w:val="000000" w:themeColor="text1"/>
                        <w:szCs w:val="21"/>
                      </w:rPr>
                      <w:t xml:space="preserve">54,667,846.59 </w:t>
                    </w:r>
                  </w:p>
                </w:tc>
              </w:tr>
              <w:tr w:rsidR="007A3E06" w:rsidTr="00771B50">
                <w:sdt>
                  <w:sdtPr>
                    <w:alias w:val=""/>
                    <w:tag w:val="_PLD_0d29e390d0704194b81e1ab08ea2873c"/>
                    <w:id w:val="1036341"/>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t>专项储备</w:t>
                        </w:r>
                      </w:p>
                    </w:tc>
                  </w:sdtContent>
                </w:sdt>
                <w:sdt>
                  <w:sdtPr>
                    <w:alias w:val="专项储备"/>
                    <w:tag w:val="_GBC_efd59a1d087c4969b1d018de1f429527"/>
                    <w:id w:val="1036342"/>
                    <w:lock w:val="sdtLocked"/>
                  </w:sdtPr>
                  <w:sdtConten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1,507,080.42</w:t>
                        </w:r>
                      </w:p>
                    </w:tc>
                  </w:sdtContent>
                </w:sdt>
                <w:sdt>
                  <w:sdtPr>
                    <w:alias w:val="专项储备"/>
                    <w:tag w:val="_GBC_ac85a655f2b344bfa04532d41c63e5d2"/>
                    <w:id w:val="1036343"/>
                    <w:lock w:val="sdtLocked"/>
                  </w:sdtPr>
                  <w:sdtContent>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1,270,128.65</w:t>
                        </w:r>
                      </w:p>
                    </w:tc>
                  </w:sdtContent>
                </w:sdt>
              </w:tr>
              <w:tr w:rsidR="007A3E06" w:rsidTr="00771B50">
                <w:sdt>
                  <w:sdtPr>
                    <w:tag w:val="_PLD_4865bfe188d3405c9e7e997e95dc8230"/>
                    <w:id w:val="1036344"/>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183,385,400.07</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183,385,400.07</w:t>
                    </w:r>
                  </w:p>
                </w:tc>
              </w:tr>
              <w:tr w:rsidR="007A3E06" w:rsidTr="00771B50">
                <w:sdt>
                  <w:sdtPr>
                    <w:tag w:val="_PLD_caa7bd17674c42498d1fbecf41575db1"/>
                    <w:id w:val="1036345"/>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855,988,345.32</w:t>
                    </w:r>
                  </w:p>
                </w:tc>
                <w:tc>
                  <w:tcPr>
                    <w:tcW w:w="1412" w:type="pct"/>
                    <w:tcBorders>
                      <w:top w:val="outset" w:sz="6" w:space="0" w:color="auto"/>
                      <w:left w:val="outset" w:sz="6" w:space="0" w:color="auto"/>
                      <w:bottom w:val="outset" w:sz="6" w:space="0" w:color="auto"/>
                      <w:right w:val="outset" w:sz="6" w:space="0" w:color="auto"/>
                    </w:tcBorders>
                  </w:tcPr>
                  <w:p w:rsidR="007A3E06" w:rsidRPr="0071248C" w:rsidRDefault="007A3E06" w:rsidP="00771B50">
                    <w:pPr>
                      <w:jc w:val="right"/>
                      <w:rPr>
                        <w:rFonts w:asciiTheme="minorEastAsia" w:hAnsiTheme="minorEastAsia" w:cs="宋体"/>
                        <w:szCs w:val="21"/>
                      </w:rPr>
                    </w:pPr>
                    <w:r w:rsidRPr="0071248C">
                      <w:rPr>
                        <w:rFonts w:asciiTheme="minorEastAsia" w:hAnsiTheme="minorEastAsia"/>
                        <w:szCs w:val="21"/>
                      </w:rPr>
                      <w:t>663,848,316.72</w:t>
                    </w:r>
                  </w:p>
                </w:tc>
              </w:tr>
              <w:tr w:rsidR="007A3E06" w:rsidTr="00771B50">
                <w:sdt>
                  <w:sdtPr>
                    <w:alias w:val=""/>
                    <w:tag w:val="_PLD_f63eeecb57fe457b9d6a5464b8a30e2d"/>
                    <w:id w:val="1036346"/>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t>归属于母公司所有者权益合计</w:t>
                        </w:r>
                      </w:p>
                    </w:tc>
                  </w:sdtContent>
                </w:sdt>
                <w:sdt>
                  <w:sdtPr>
                    <w:alias w:val="归属于母公司所有者权益合计"/>
                    <w:tag w:val="_GBC_b01efe035d0f455f9af79cc112796a5d"/>
                    <w:id w:val="1036347"/>
                    <w:lock w:val="sdtLocked"/>
                  </w:sdtPr>
                  <w:sdtConten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2,129,626,086.90</w:t>
                        </w:r>
                      </w:p>
                    </w:tc>
                  </w:sdtContent>
                </w:sdt>
                <w:sdt>
                  <w:sdtPr>
                    <w:alias w:val="归属于母公司所有者权益合计"/>
                    <w:tag w:val="_GBC_ae1f185d9f7f4a62a489e7700aa94ed2"/>
                    <w:id w:val="1036348"/>
                    <w:lock w:val="sdtLocked"/>
                  </w:sdtPr>
                  <w:sdtContent>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1,995,223,670.40</w:t>
                        </w:r>
                      </w:p>
                    </w:tc>
                  </w:sdtContent>
                </w:sdt>
              </w:tr>
              <w:tr w:rsidR="007A3E06" w:rsidTr="00771B50">
                <w:sdt>
                  <w:sdtPr>
                    <w:alias w:val=""/>
                    <w:tag w:val="_PLD_962dfb6b473d46f1aea067eff74a3725"/>
                    <w:id w:val="1036349"/>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100" w:firstLine="210"/>
                          <w:rPr>
                            <w:szCs w:val="21"/>
                          </w:rPr>
                        </w:pPr>
                        <w:r>
                          <w:t>少数股东权益</w:t>
                        </w:r>
                      </w:p>
                    </w:tc>
                  </w:sdtContent>
                </w:sdt>
                <w:sdt>
                  <w:sdtPr>
                    <w:alias w:val="少数股东权益"/>
                    <w:tag w:val="_GBC_def9d166a9bb47f2ba44d23838689ad9"/>
                    <w:id w:val="1036350"/>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 xml:space="preserve">　</w:t>
                        </w:r>
                      </w:p>
                    </w:tc>
                  </w:sdtContent>
                </w:sdt>
                <w:sdt>
                  <w:sdtPr>
                    <w:alias w:val="少数股东权益"/>
                    <w:tag w:val="_GBC_494cc39e495a44239126e8f1e9910928"/>
                    <w:id w:val="1036351"/>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 xml:space="preserve">　</w:t>
                        </w:r>
                      </w:p>
                    </w:tc>
                  </w:sdtContent>
                </w:sdt>
              </w:tr>
              <w:tr w:rsidR="007A3E06" w:rsidTr="00771B50">
                <w:sdt>
                  <w:sdtPr>
                    <w:tag w:val="_PLD_0914238a2bb241e3ab842bdcbea63fc0"/>
                    <w:id w:val="1036352"/>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200" w:firstLine="420"/>
                          <w:rPr>
                            <w:szCs w:val="21"/>
                          </w:rPr>
                        </w:pPr>
                        <w:r>
                          <w:rPr>
                            <w:rFonts w:hint="eastAsia"/>
                            <w:szCs w:val="21"/>
                          </w:rPr>
                          <w:t>所有者权益（或股东权益）合计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2,129,626,086.90</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1,995,223,670.40</w:t>
                    </w:r>
                  </w:p>
                </w:tc>
              </w:tr>
              <w:tr w:rsidR="007A3E06" w:rsidTr="00771B50">
                <w:sdt>
                  <w:sdtPr>
                    <w:tag w:val="_PLD_b54d975a00354785bfc0637f27499e23"/>
                    <w:id w:val="1036353"/>
                    <w:lock w:val="sdtLocked"/>
                  </w:sdtPr>
                  <w:sdtContent>
                    <w:tc>
                      <w:tcPr>
                        <w:tcW w:w="2200" w:type="pct"/>
                        <w:tcBorders>
                          <w:top w:val="outset" w:sz="6" w:space="0" w:color="auto"/>
                          <w:left w:val="outset" w:sz="6" w:space="0" w:color="auto"/>
                          <w:bottom w:val="outset" w:sz="6" w:space="0" w:color="auto"/>
                          <w:right w:val="outset" w:sz="6" w:space="0" w:color="auto"/>
                        </w:tcBorders>
                        <w:vAlign w:val="center"/>
                      </w:tcPr>
                      <w:p w:rsidR="007A3E06" w:rsidRDefault="007A3E06" w:rsidP="00771B50">
                        <w:pPr>
                          <w:ind w:firstLineChars="300" w:firstLine="630"/>
                          <w:rPr>
                            <w:szCs w:val="21"/>
                          </w:rPr>
                        </w:pPr>
                        <w:r>
                          <w:rPr>
                            <w:rFonts w:hint="eastAsia"/>
                            <w:szCs w:val="21"/>
                          </w:rPr>
                          <w:t>负债和所有者权益（或股东权益）总计</w:t>
                        </w:r>
                      </w:p>
                    </w:tc>
                  </w:sdtContent>
                </w:sdt>
                <w:tc>
                  <w:tcPr>
                    <w:tcW w:w="1388"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2,570,149,225.59</w:t>
                    </w:r>
                  </w:p>
                </w:tc>
                <w:tc>
                  <w:tcPr>
                    <w:tcW w:w="1412" w:type="pct"/>
                    <w:tcBorders>
                      <w:top w:val="outset" w:sz="6" w:space="0" w:color="auto"/>
                      <w:left w:val="outset" w:sz="6" w:space="0" w:color="auto"/>
                      <w:bottom w:val="outset" w:sz="6" w:space="0" w:color="auto"/>
                      <w:right w:val="outset" w:sz="6" w:space="0" w:color="auto"/>
                    </w:tcBorders>
                  </w:tcPr>
                  <w:p w:rsidR="007A3E06" w:rsidRDefault="007A3E06" w:rsidP="00771B50">
                    <w:pPr>
                      <w:jc w:val="right"/>
                      <w:rPr>
                        <w:szCs w:val="21"/>
                      </w:rPr>
                    </w:pPr>
                    <w:r>
                      <w:t>2,525,719,555.01</w:t>
                    </w:r>
                  </w:p>
                </w:tc>
              </w:tr>
            </w:tbl>
            <w:p w:rsidR="007A3E06" w:rsidRDefault="007A3E06"/>
            <w:p w:rsidR="00FC614B" w:rsidRDefault="003B0969">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140A88">
                    <w:rPr>
                      <w:rFonts w:hint="eastAsia"/>
                    </w:rPr>
                    <w:t>曾凡沛</w:t>
                  </w:r>
                </w:sdtContent>
              </w:sdt>
              <w:r>
                <w:rPr>
                  <w:rFonts w:hint="eastAsia"/>
                </w:rPr>
                <w:t xml:space="preserve"> </w:t>
              </w:r>
              <w:r w:rsidR="00F0783E">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33DC3">
                    <w:rPr>
                      <w:rFonts w:hint="eastAsia"/>
                    </w:rPr>
                    <w:t>曾四新</w:t>
                  </w:r>
                </w:sdtContent>
              </w:sdt>
              <w:r>
                <w:rPr>
                  <w:rFonts w:hint="eastAsia"/>
                </w:rPr>
                <w:t xml:space="preserve"> </w:t>
              </w:r>
              <w:r w:rsidR="00F0783E">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sidR="00333DC3">
                    <w:rPr>
                      <w:rFonts w:hint="eastAsia"/>
                    </w:rPr>
                    <w:t>黄娅莹</w:t>
                  </w:r>
                </w:sdtContent>
              </w:sdt>
            </w:p>
          </w:sdtContent>
        </w:sdt>
        <w:p w:rsidR="00FC614B" w:rsidRDefault="00C25181"/>
      </w:sdtContent>
    </w:sdt>
    <w:bookmarkEnd w:id="13" w:displacedByCustomXml="prev"/>
    <w:bookmarkStart w:id="14" w:name="_Hlk3555839" w:displacedByCustomXml="nex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FC614B" w:rsidRDefault="003B0969">
              <w:pPr>
                <w:jc w:val="center"/>
                <w:outlineLvl w:val="2"/>
                <w:rPr>
                  <w:b/>
                </w:rPr>
              </w:pPr>
              <w:r>
                <w:rPr>
                  <w:rFonts w:hint="eastAsia"/>
                  <w:b/>
                </w:rPr>
                <w:t>合并</w:t>
              </w:r>
              <w:r>
                <w:rPr>
                  <w:b/>
                </w:rPr>
                <w:t>利润表</w:t>
              </w:r>
            </w:p>
            <w:p w:rsidR="00FC614B" w:rsidRDefault="003B0969">
              <w:pPr>
                <w:jc w:val="center"/>
              </w:pPr>
              <w:r>
                <w:t>2019年</w:t>
              </w:r>
              <w:r>
                <w:rPr>
                  <w:rFonts w:hint="eastAsia"/>
                </w:rPr>
                <w:t>1—3</w:t>
              </w:r>
              <w:r>
                <w:t>月</w:t>
              </w:r>
            </w:p>
            <w:p w:rsidR="00FC614B" w:rsidRDefault="003B0969">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FC614B" w:rsidRDefault="003B0969">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386CBD" w:rsidTr="00FC3FE0">
                <w:trPr>
                  <w:cantSplit/>
                </w:trPr>
                <w:sdt>
                  <w:sdtPr>
                    <w:tag w:val="_PLD_f1107f74c44745f890fafa8b96353922"/>
                    <w:id w:val="742892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leftChars="-19" w:hangingChars="19" w:hanging="40"/>
                          <w:jc w:val="center"/>
                          <w:rPr>
                            <w:b/>
                            <w:szCs w:val="21"/>
                          </w:rPr>
                        </w:pPr>
                        <w:r>
                          <w:rPr>
                            <w:b/>
                            <w:szCs w:val="21"/>
                          </w:rPr>
                          <w:t>项目</w:t>
                        </w:r>
                      </w:p>
                    </w:tc>
                  </w:sdtContent>
                </w:sdt>
                <w:sdt>
                  <w:sdtPr>
                    <w:tag w:val="_PLD_737e7b3e74cb4628ad295c9c9b81dd6d"/>
                    <w:id w:val="7428923"/>
                    <w:lock w:val="sdtLocked"/>
                  </w:sdtPr>
                  <w:sdtConten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center"/>
                          <w:rPr>
                            <w:b/>
                          </w:rPr>
                        </w:pPr>
                        <w:r>
                          <w:rPr>
                            <w:b/>
                          </w:rPr>
                          <w:t>2019年第一季度</w:t>
                        </w:r>
                      </w:p>
                    </w:tc>
                  </w:sdtContent>
                </w:sdt>
                <w:sdt>
                  <w:sdtPr>
                    <w:tag w:val="_PLD_d61ab53d6b954418924d2ddebf267e5a"/>
                    <w:id w:val="7428924"/>
                    <w:lock w:val="sdtLocked"/>
                  </w:sdtPr>
                  <w:sdtContent>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center"/>
                          <w:rPr>
                            <w:b/>
                          </w:rPr>
                        </w:pPr>
                        <w:r>
                          <w:rPr>
                            <w:b/>
                          </w:rPr>
                          <w:t>2018年第一季度</w:t>
                        </w:r>
                      </w:p>
                    </w:tc>
                  </w:sdtContent>
                </w:sdt>
              </w:tr>
              <w:tr w:rsidR="00386CBD" w:rsidTr="00FC3FE0">
                <w:sdt>
                  <w:sdtPr>
                    <w:tag w:val="_PLD_8f1b4fc1db51477c97b082cc28f9130c"/>
                    <w:id w:val="742892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一、营业总收入</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253,825,974.50</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267,241,345.79</w:t>
                    </w:r>
                  </w:p>
                </w:tc>
              </w:tr>
              <w:tr w:rsidR="00386CBD" w:rsidTr="00FC3FE0">
                <w:sdt>
                  <w:sdtPr>
                    <w:tag w:val="_PLD_a22827c064e548cc8b99082a24e75a87"/>
                    <w:id w:val="742892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其中：营业收入</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253,825,974.50</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267,241,345.79</w:t>
                    </w:r>
                  </w:p>
                </w:tc>
              </w:tr>
              <w:tr w:rsidR="00386CBD" w:rsidTr="00FC3FE0">
                <w:sdt>
                  <w:sdtPr>
                    <w:tag w:val="_PLD_cb960ceb5688412690e1321854c453f9"/>
                    <w:id w:val="742892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利息收入</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d7c2a4f49b4e420298412210b78d9a53"/>
                    <w:id w:val="742892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已赚保费</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c32f7a90dd0146ceb499771b761d3329"/>
                    <w:id w:val="742892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手续费及佣金收入</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6361e3067e524b668158631029677be3"/>
                    <w:id w:val="742893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二、营业总成本</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248,723,701.91</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247,325,318.26</w:t>
                    </w:r>
                  </w:p>
                </w:tc>
              </w:tr>
              <w:tr w:rsidR="00386CBD" w:rsidTr="00FC3FE0">
                <w:sdt>
                  <w:sdtPr>
                    <w:tag w:val="_PLD_00a1506d84b9450685c0276562635499"/>
                    <w:id w:val="742893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其中：营业成本</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179,733,553.76</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192,177,895.65</w:t>
                    </w:r>
                  </w:p>
                </w:tc>
              </w:tr>
              <w:tr w:rsidR="00386CBD" w:rsidTr="00FC3FE0">
                <w:sdt>
                  <w:sdtPr>
                    <w:tag w:val="_PLD_41050f29bea34a73b2f2be9d3641e8f7"/>
                    <w:id w:val="742893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利息支出</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cfca19480fb24665a761ba9799d2a93d"/>
                    <w:id w:val="742893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手续费及佣金支出</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79938151ebbe41078641e6c7e7652ed9"/>
                    <w:id w:val="742893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退保金</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c367e582db1540dab14347d90628357f"/>
                    <w:id w:val="742893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赔付支出净额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d8e08dab626741f9aea1212732868d25"/>
                    <w:id w:val="742893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提取保险合同准备金净额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20ec0efbdc3b4479880651b4e56639ab"/>
                    <w:id w:val="742893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保单红利支出</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c250de19f9724c9d8b014a99241a929c"/>
                    <w:id w:val="742893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分保费用</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39a52cf1f2a741a1bd4b5c59bd06c7a3"/>
                    <w:id w:val="742893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税金及附加</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4,259,741.69</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3,460,198.74</w:t>
                    </w:r>
                  </w:p>
                </w:tc>
              </w:tr>
              <w:tr w:rsidR="00386CBD" w:rsidTr="00FC3FE0">
                <w:sdt>
                  <w:sdtPr>
                    <w:tag w:val="_PLD_0261734f8ca3422b8b81d3525b34431e"/>
                    <w:id w:val="742894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销售费用</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6,076,887.48</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7,515,758.34</w:t>
                    </w:r>
                  </w:p>
                </w:tc>
              </w:tr>
              <w:tr w:rsidR="00386CBD" w:rsidTr="00FC3FE0">
                <w:sdt>
                  <w:sdtPr>
                    <w:tag w:val="_PLD_dc2ac7e5a36a4a20b47ad47edb87b54b"/>
                    <w:id w:val="742894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管理费用</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17,110,371.06</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13,403,095.83</w:t>
                    </w: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5342ca6cdb4ad3a03221880970bd9c"/>
                      <w:id w:val="7428942"/>
                      <w:lock w:val="sdtLocked"/>
                    </w:sdtPr>
                    <w:sdtContent>
                      <w:p w:rsidR="00386CBD" w:rsidRDefault="00386CBD" w:rsidP="00FC3FE0">
                        <w:pPr>
                          <w:ind w:firstLineChars="300" w:firstLine="630"/>
                        </w:pPr>
                        <w:r>
                          <w:rPr>
                            <w:rFonts w:hint="eastAsia"/>
                          </w:rPr>
                          <w:t>研发费用</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20,053,475.51</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14,909,361.59</w:t>
                    </w:r>
                  </w:p>
                </w:tc>
              </w:tr>
              <w:tr w:rsidR="00386CBD" w:rsidTr="00FC3FE0">
                <w:sdt>
                  <w:sdtPr>
                    <w:tag w:val="_PLD_f93109953398487eaa087c1d71582578"/>
                    <w:id w:val="742894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财务费用</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2,549,572.57</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2,573,275.64</w:t>
                    </w: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225e5652ade4ce2bac1577f99198e3b"/>
                      <w:id w:val="7428944"/>
                      <w:lock w:val="sdtLocked"/>
                    </w:sdtPr>
                    <w:sdtContent>
                      <w:p w:rsidR="00386CBD" w:rsidRDefault="00386CBD" w:rsidP="00FC3FE0">
                        <w:pPr>
                          <w:ind w:firstLineChars="300" w:firstLine="630"/>
                        </w:pPr>
                        <w:r>
                          <w:rPr>
                            <w:rFonts w:hint="eastAsia"/>
                          </w:rPr>
                          <w:t>其中：利息费用</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2,441,129.85</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2,488,774.68</w:t>
                    </w: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5f2fef8f20d4edea7a2d3b0eb9a834f"/>
                      <w:id w:val="7428945"/>
                      <w:lock w:val="sdtLocked"/>
                    </w:sdtPr>
                    <w:sdtContent>
                      <w:p w:rsidR="00386CBD" w:rsidRDefault="00386CBD" w:rsidP="00FC3FE0">
                        <w:pPr>
                          <w:ind w:firstLineChars="600" w:firstLine="1260"/>
                        </w:pPr>
                        <w:r>
                          <w:rPr>
                            <w:rFonts w:hint="eastAsia"/>
                          </w:rPr>
                          <w:t>利息收入</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278,573.03</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319,601.34</w:t>
                    </w:r>
                  </w:p>
                </w:tc>
              </w:tr>
              <w:tr w:rsidR="00386CBD" w:rsidTr="00FC3FE0">
                <w:sdt>
                  <w:sdtPr>
                    <w:tag w:val="_PLD_dd3a17547cec40bca157f2055fbdfb9c"/>
                    <w:id w:val="742894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资产减值损失</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18,940,099.84</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13,285,732.47</w:t>
                    </w: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15ee782046a4b229262a481e973681e"/>
                      <w:id w:val="7428947"/>
                      <w:lock w:val="sdtLocked"/>
                    </w:sdtPr>
                    <w:sdtContent>
                      <w:p w:rsidR="00386CBD" w:rsidRDefault="00386CBD" w:rsidP="00FC3FE0">
                        <w:pPr>
                          <w:ind w:firstLineChars="300" w:firstLine="630"/>
                        </w:pPr>
                        <w:r>
                          <w:rPr>
                            <w:rFonts w:hint="eastAsia"/>
                          </w:rPr>
                          <w:t>信用减值损失</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3b9af697fe8448c78afe0c8368f8b1ff"/>
                    <w:id w:val="742894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rFonts w:hint="eastAsia"/>
                          </w:rPr>
                          <w:t>加：</w:t>
                        </w:r>
                        <w:r>
                          <w:rPr>
                            <w:rFonts w:hint="eastAsia"/>
                            <w:szCs w:val="21"/>
                          </w:rPr>
                          <w:t>其他收益</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6,591,696.23</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3,895,783.24</w:t>
                    </w:r>
                  </w:p>
                </w:tc>
              </w:tr>
              <w:tr w:rsidR="00386CBD" w:rsidTr="00FC3FE0">
                <w:sdt>
                  <w:sdtPr>
                    <w:tag w:val="_PLD_55207f34fcd84914960894546f807d13"/>
                    <w:id w:val="742894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投资收益（损失以“－”号填列）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3,658,163.01</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3,675,315.04</w:t>
                    </w:r>
                  </w:p>
                </w:tc>
              </w:tr>
              <w:tr w:rsidR="00386CBD" w:rsidTr="00FC3FE0">
                <w:sdt>
                  <w:sdtPr>
                    <w:tag w:val="_PLD_0a8f0f8e325d4bb38feee12a927a02bd"/>
                    <w:id w:val="742895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其中：对联营企业和合营企业的投资收益</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9219cdd1eb314adba08580aac7ce637a"/>
                    <w:id w:val="742895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汇兑收益（损失以“－”号填列）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45f26bf08d4974847c0d6969b3785e"/>
                      <w:id w:val="7428952"/>
                      <w:lock w:val="sdtLocked"/>
                    </w:sdtPr>
                    <w:sdtEndPr>
                      <w:rPr>
                        <w:rFonts w:hint="default"/>
                      </w:rPr>
                    </w:sdtEndPr>
                    <w:sdtContent>
                      <w:p w:rsidR="00386CBD" w:rsidRDefault="00386CBD" w:rsidP="00FC3FE0">
                        <w:pPr>
                          <w:ind w:firstLineChars="300" w:firstLine="630"/>
                        </w:pPr>
                        <w:r>
                          <w:rPr>
                            <w:rFonts w:hint="eastAsia"/>
                          </w:rPr>
                          <w:t>净敞口套期收益（损失以“</w:t>
                        </w:r>
                        <w:r>
                          <w:t>-”号填列）</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cc79c4c90c714401aeafeab2ead46928"/>
                    <w:id w:val="742895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rPr>
                            <w:szCs w:val="21"/>
                          </w:rPr>
                        </w:pPr>
                        <w:r>
                          <w:rPr>
                            <w:rFonts w:hint="eastAsia"/>
                            <w:szCs w:val="21"/>
                          </w:rPr>
                          <w:t>公允价值变动收益（损失以“－”号填列）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130,131,254.71</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rPr>
                      <w:rFonts w:hint="eastAsia"/>
                    </w:rPr>
                    <w:tag w:val="_PLD_70acf325650f4ab7b03fc77571a21c83"/>
                    <w:id w:val="742895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300" w:firstLine="630"/>
                        </w:pPr>
                        <w:r>
                          <w:rPr>
                            <w:rFonts w:hint="eastAsia"/>
                          </w:rPr>
                          <w:t>资产处置收益（损失以“－”号填列）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Pr="00C266CA" w:rsidRDefault="00386CBD" w:rsidP="00FC3FE0">
                    <w:pPr>
                      <w:jc w:val="right"/>
                      <w:rPr>
                        <w:rFonts w:asciiTheme="minorEastAsia" w:hAnsiTheme="minorEastAsia" w:cs="宋体"/>
                        <w:szCs w:val="21"/>
                      </w:rPr>
                    </w:pPr>
                    <w:r w:rsidRPr="00C266CA">
                      <w:rPr>
                        <w:rFonts w:asciiTheme="minorEastAsia" w:hAnsiTheme="minorEastAsia"/>
                        <w:szCs w:val="21"/>
                      </w:rPr>
                      <w:t xml:space="preserve">10,301.35 </w:t>
                    </w:r>
                  </w:p>
                </w:tc>
              </w:tr>
              <w:tr w:rsidR="00386CBD" w:rsidTr="00FC3FE0">
                <w:sdt>
                  <w:sdtPr>
                    <w:tag w:val="_PLD_f8482d405d9142d3a5f9e66f20bc9851"/>
                    <w:id w:val="742895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三、营业利润（亏损以“－”号填列）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145,483,386.54</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27,497,427.16</w:t>
                    </w:r>
                  </w:p>
                </w:tc>
              </w:tr>
              <w:tr w:rsidR="00386CBD" w:rsidTr="00FC3FE0">
                <w:sdt>
                  <w:sdtPr>
                    <w:tag w:val="_PLD_3cd482fd62f34557b799c9eb32cf1a6a"/>
                    <w:id w:val="742895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rFonts w:hint="eastAsia"/>
                            <w:szCs w:val="21"/>
                          </w:rPr>
                          <w:t>加：营业外收入</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66,246.69</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18,569.50</w:t>
                    </w:r>
                  </w:p>
                </w:tc>
              </w:tr>
              <w:tr w:rsidR="00386CBD" w:rsidTr="00FC3FE0">
                <w:sdt>
                  <w:sdtPr>
                    <w:tag w:val="_PLD_91894ffea8aa416aba8c2da809ceaf03"/>
                    <w:id w:val="742895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rFonts w:hint="eastAsia"/>
                            <w:szCs w:val="21"/>
                          </w:rPr>
                          <w:t>减：营业外支出</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229,406.19</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119,973.89</w:t>
                    </w:r>
                  </w:p>
                </w:tc>
              </w:tr>
              <w:tr w:rsidR="00386CBD" w:rsidTr="00FC3FE0">
                <w:sdt>
                  <w:sdtPr>
                    <w:tag w:val="_PLD_3d7f25328b824d75824683dd1c406f69"/>
                    <w:id w:val="742895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145,320,227.04</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27,396,022.77</w:t>
                    </w:r>
                  </w:p>
                </w:tc>
              </w:tr>
              <w:tr w:rsidR="00386CBD" w:rsidTr="00FC3FE0">
                <w:sdt>
                  <w:sdtPr>
                    <w:tag w:val="_PLD_e278accbe63b4fb7a434d25a46bbf655"/>
                    <w:id w:val="742895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rFonts w:hint="eastAsia"/>
                            <w:szCs w:val="21"/>
                          </w:rPr>
                          <w:t>减：所得税费用</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21,633,188.04</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2,927,322.44</w:t>
                    </w:r>
                  </w:p>
                </w:tc>
              </w:tr>
              <w:tr w:rsidR="00386CBD" w:rsidTr="00FC3FE0">
                <w:sdt>
                  <w:sdtPr>
                    <w:tag w:val="_PLD_a88d606c699e4665a81a5a1d2dc08182"/>
                    <w:id w:val="742896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123,687,039.00</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24,468,700.33</w:t>
                    </w:r>
                  </w:p>
                </w:tc>
              </w:tr>
              <w:tr w:rsidR="00386CBD" w:rsidTr="00FC3FE0">
                <w:sdt>
                  <w:sdtPr>
                    <w:tag w:val="_PLD_9ec4cc6f152e4d02a027546edea60dd8"/>
                    <w:id w:val="742896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02" w:firstLine="424"/>
                        </w:pPr>
                        <w:r>
                          <w:rPr>
                            <w:rFonts w:hint="eastAsia"/>
                            <w:szCs w:val="21"/>
                          </w:rPr>
                          <w:t>（一）</w:t>
                        </w:r>
                        <w:r>
                          <w:t>按经营持续性分类</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rPr>
                      <w:rFonts w:hint="eastAsia"/>
                    </w:rPr>
                    <w:tag w:val="_PLD_80fcde28d8db4178a674b6f9790b3fc8"/>
                    <w:id w:val="742896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70" w:firstLine="567"/>
                        </w:pPr>
                        <w:r>
                          <w:t>1.持续经营净利润（净亏损以“－”号填列）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123,637,257.19</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24,505,112.78</w:t>
                    </w:r>
                  </w:p>
                </w:tc>
              </w:tr>
              <w:tr w:rsidR="00386CBD" w:rsidTr="00FC3FE0">
                <w:sdt>
                  <w:sdtPr>
                    <w:rPr>
                      <w:rFonts w:hint="eastAsia"/>
                    </w:rPr>
                    <w:tag w:val="_PLD_56b659e4409d41cebb5c219b81f029f3"/>
                    <w:id w:val="742896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70" w:firstLine="567"/>
                        </w:pPr>
                        <w:r>
                          <w:t>2.终止经营净利润（净亏损以“－”号填列）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49,781.81</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-36,412.45</w:t>
                    </w:r>
                  </w:p>
                </w:tc>
              </w:tr>
              <w:tr w:rsidR="00386CBD" w:rsidTr="00FC3FE0">
                <w:sdt>
                  <w:sdtPr>
                    <w:tag w:val="_PLD_ed55d2b0cf3d4083b17ab4b14a40ed3c"/>
                    <w:id w:val="742896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02" w:firstLine="424"/>
                        </w:pPr>
                        <w:r>
                          <w:rPr>
                            <w:rFonts w:hint="eastAsia"/>
                            <w:szCs w:val="21"/>
                          </w:rPr>
                          <w:t>（二）</w:t>
                        </w:r>
                        <w:r>
                          <w:t>按所有权归属分类</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b034f1797eb44a5c81bed4b2f0b7740b"/>
                    <w:id w:val="742896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70" w:firstLine="567"/>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126,279,698.98</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24,593,096.16</w:t>
                    </w:r>
                  </w:p>
                </w:tc>
              </w:tr>
              <w:tr w:rsidR="00386CBD" w:rsidTr="00FC3FE0">
                <w:sdt>
                  <w:sdtPr>
                    <w:tag w:val="_PLD_b5d5ae7a3a2f4bb08292de4e5e91c235"/>
                    <w:id w:val="742896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70" w:firstLine="567"/>
                          <w:rPr>
                            <w:szCs w:val="21"/>
                          </w:rPr>
                        </w:pPr>
                        <w:r>
                          <w:t>2.</w:t>
                        </w:r>
                        <w:r>
                          <w:rPr>
                            <w:rFonts w:hint="eastAsia"/>
                            <w:szCs w:val="21"/>
                          </w:rPr>
                          <w:t>少数股东损益（净亏损以“</w:t>
                        </w:r>
                        <w:r>
                          <w:rPr>
                            <w:szCs w:val="21"/>
                          </w:rPr>
                          <w:t>-”号填列）</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-2,592,659.98</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-124,395.83</w:t>
                    </w:r>
                  </w:p>
                </w:tc>
              </w:tr>
              <w:tr w:rsidR="00386CBD" w:rsidTr="00FC3FE0">
                <w:sdt>
                  <w:sdtPr>
                    <w:tag w:val="_PLD_dedd17fa6c964c9883c1f3e0e8b07b8f"/>
                    <w:id w:val="742896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六、其他综合收益的税后净额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1,171.10</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-29,579,133.63</w:t>
                    </w:r>
                  </w:p>
                </w:tc>
              </w:tr>
              <w:tr w:rsidR="00386CBD" w:rsidTr="00FC3FE0">
                <w:sdt>
                  <w:sdtPr>
                    <w:tag w:val="_PLD_422bb27fed53470697477368264360ad"/>
                    <w:id w:val="742896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rFonts w:hint="eastAsia"/>
                            <w:szCs w:val="21"/>
                          </w:rPr>
                          <w:t>归属母公司所有者的其他综合收益的税后净额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878.33</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-29,576,732.37</w:t>
                    </w:r>
                  </w:p>
                </w:tc>
              </w:tr>
              <w:tr w:rsidR="00386CBD" w:rsidTr="00FC3FE0">
                <w:sdt>
                  <w:sdtPr>
                    <w:tag w:val="_PLD_08fdcd7d62534a46b958fa308c8291a9"/>
                    <w:id w:val="742896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02" w:firstLine="424"/>
                          <w:rPr>
                            <w:szCs w:val="21"/>
                          </w:rPr>
                        </w:pPr>
                        <w:r>
                          <w:rPr>
                            <w:rFonts w:hint="eastAsia"/>
                            <w:szCs w:val="21"/>
                          </w:rPr>
                          <w:t>（一）不能重分类进损益的其他综合收益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d366183a745744d3ab03adfc1d2179c9"/>
                    <w:id w:val="742897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70" w:firstLine="567"/>
                          <w:rPr>
                            <w:szCs w:val="21"/>
                          </w:rPr>
                        </w:pPr>
                        <w:r>
                          <w:rPr>
                            <w:szCs w:val="21"/>
                          </w:rPr>
                          <w:t>1.重新计量设定受益计划变动额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fbca93a314fb47c7a0e9eb0e9bc788b1"/>
                    <w:id w:val="742897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70" w:firstLine="567"/>
                          <w:rPr>
                            <w:szCs w:val="21"/>
                          </w:rPr>
                        </w:pPr>
                        <w:r>
                          <w:t>2.权益法下不能转损益的其他综合收益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tag w:val="_PLD_ecabf914d53e46e69d09b60d8cb1b6c9"/>
                      <w:id w:val="7428972"/>
                      <w:lock w:val="sdtLocked"/>
                    </w:sdtPr>
                    <w:sdtContent>
                      <w:p w:rsidR="00386CBD" w:rsidRDefault="00386CBD" w:rsidP="00FC3FE0">
                        <w:pPr>
                          <w:ind w:firstLineChars="270" w:firstLine="567"/>
                        </w:pPr>
                        <w:r>
                          <w:t>3.其他权益工具投资公允价值变动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tag w:val="_PLD_9701bca06fed40daad5cccae7f03c528"/>
                      <w:id w:val="7428973"/>
                      <w:lock w:val="sdtLocked"/>
                    </w:sdtPr>
                    <w:sdtContent>
                      <w:p w:rsidR="00386CBD" w:rsidRDefault="00386CBD" w:rsidP="00FC3FE0">
                        <w:pPr>
                          <w:ind w:firstLineChars="270" w:firstLine="567"/>
                        </w:pPr>
                        <w:r>
                          <w:t>4.企业自身信用风险公允价值变动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a89a9da634eb4d3b966074f22b40024f"/>
                    <w:id w:val="742897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00" w:firstLine="420"/>
                          <w:rPr>
                            <w:szCs w:val="21"/>
                          </w:rPr>
                        </w:pPr>
                        <w:r>
                          <w:rPr>
                            <w:rFonts w:hint="eastAsia"/>
                            <w:szCs w:val="21"/>
                          </w:rPr>
                          <w:t>（二）将重分类进损益的其他综合收益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878.33</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-29,576,732.37</w:t>
                    </w:r>
                  </w:p>
                </w:tc>
              </w:tr>
              <w:tr w:rsidR="00386CBD" w:rsidTr="00FC3FE0">
                <w:sdt>
                  <w:sdtPr>
                    <w:tag w:val="_PLD_214b89eb00a143d08042b8f7f396c144"/>
                    <w:id w:val="742897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270" w:firstLine="567"/>
                          <w:rPr>
                            <w:szCs w:val="21"/>
                          </w:rPr>
                        </w:pPr>
                        <w:r>
                          <w:t>1.权益法下可转损益的其他综合收益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tag w:val="_PLD_48f2d255ac3d47b49e89b7f5ab45862a"/>
                      <w:id w:val="7428976"/>
                      <w:lock w:val="sdtLocked"/>
                    </w:sdtPr>
                    <w:sdtContent>
                      <w:p w:rsidR="00386CBD" w:rsidRDefault="00386CBD" w:rsidP="00FC3FE0">
                        <w:pPr>
                          <w:ind w:firstLineChars="270" w:firstLine="567"/>
                        </w:pPr>
                        <w:r>
                          <w:t>2.其他债权投资公允价值变动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tag w:val="_PLD_531118946bd64413bc0a6445c294353d"/>
                      <w:id w:val="7428977"/>
                      <w:lock w:val="sdtLocked"/>
                    </w:sdtPr>
                    <w:sdtContent>
                      <w:p w:rsidR="00386CBD" w:rsidRDefault="00386CBD" w:rsidP="00FC3FE0">
                        <w:pPr>
                          <w:ind w:firstLineChars="270" w:firstLine="567"/>
                        </w:pPr>
                        <w:r>
                          <w:t>3.可供出售金融资产公允价值变动损益</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Pr="00C266CA" w:rsidRDefault="00386CBD" w:rsidP="00FC3FE0">
                    <w:pPr>
                      <w:jc w:val="right"/>
                      <w:rPr>
                        <w:rFonts w:asciiTheme="minorEastAsia" w:hAnsiTheme="minorEastAsia" w:cs="宋体"/>
                        <w:szCs w:val="21"/>
                      </w:rPr>
                    </w:pPr>
                    <w:r w:rsidRPr="00C266CA">
                      <w:rPr>
                        <w:rFonts w:asciiTheme="minorEastAsia" w:hAnsiTheme="minorEastAsia"/>
                        <w:szCs w:val="21"/>
                      </w:rPr>
                      <w:t xml:space="preserve">-29,562,809.34 </w:t>
                    </w: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727c31c947471ca97c9edf7d3268d0"/>
                      <w:id w:val="7428978"/>
                      <w:lock w:val="sdtLocked"/>
                    </w:sdtPr>
                    <w:sdtEndPr>
                      <w:rPr>
                        <w:rFonts w:hint="default"/>
                      </w:rPr>
                    </w:sdtEndPr>
                    <w:sdtContent>
                      <w:p w:rsidR="00386CBD" w:rsidRDefault="00386CBD" w:rsidP="00FC3FE0">
                        <w:pPr>
                          <w:ind w:firstLineChars="270" w:firstLine="567"/>
                        </w:pPr>
                        <w:r>
                          <w:rPr>
                            <w:rFonts w:hint="eastAsia"/>
                          </w:rPr>
                          <w:t>4</w:t>
                        </w:r>
                        <w:r>
                          <w:t>.金融资产重分类计入其他综合收益的金额</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Pr="00C266CA" w:rsidRDefault="00386CBD" w:rsidP="00FC3FE0">
                    <w:pPr>
                      <w:jc w:val="right"/>
                      <w:rPr>
                        <w:rFonts w:asciiTheme="minorEastAsia" w:hAnsiTheme="minorEastAsia"/>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tag w:val="_PLD_d162ded1202e4da683704c6c0c268233"/>
                      <w:id w:val="7428979"/>
                      <w:lock w:val="sdtLocked"/>
                    </w:sdtPr>
                    <w:sdtContent>
                      <w:p w:rsidR="00386CBD" w:rsidRDefault="00386CBD" w:rsidP="00FC3FE0">
                        <w:pPr>
                          <w:ind w:firstLineChars="270" w:firstLine="567"/>
                        </w:pPr>
                        <w:r>
                          <w:t>5.持有至到期投资重分类为可供出售金融资产损益</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fb785a8be684cddb335fab8663a4500"/>
                      <w:id w:val="7428980"/>
                      <w:lock w:val="sdtLocked"/>
                    </w:sdtPr>
                    <w:sdtEndPr>
                      <w:rPr>
                        <w:rFonts w:hint="default"/>
                      </w:rPr>
                    </w:sdtEndPr>
                    <w:sdtContent>
                      <w:p w:rsidR="00386CBD" w:rsidRDefault="00386CBD" w:rsidP="00FC3FE0">
                        <w:pPr>
                          <w:ind w:firstLineChars="270" w:firstLine="567"/>
                        </w:pPr>
                        <w:r>
                          <w:rPr>
                            <w:rFonts w:hint="eastAsia"/>
                          </w:rPr>
                          <w:t>6</w:t>
                        </w:r>
                        <w:r>
                          <w:t>.其他债权投资信用减值准备</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tag w:val="_PLD_e80e04b6fc5946f99270d996ce49741c"/>
                      <w:id w:val="7428981"/>
                      <w:lock w:val="sdtLocked"/>
                    </w:sdtPr>
                    <w:sdtContent>
                      <w:p w:rsidR="00386CBD" w:rsidRDefault="00386CBD" w:rsidP="00FC3FE0">
                        <w:pPr>
                          <w:ind w:firstLineChars="270" w:firstLine="567"/>
                        </w:pPr>
                        <w:r>
                          <w:t>7.现金流量套期储备（现金流量套期损益的有效部分）</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tag w:val="_PLD_b462d35daa47403cbe167326d6738a6f"/>
                      <w:id w:val="7428982"/>
                      <w:lock w:val="sdtLocked"/>
                    </w:sdtPr>
                    <w:sdtContent>
                      <w:p w:rsidR="00386CBD" w:rsidRDefault="00386CBD" w:rsidP="00FC3FE0">
                        <w:pPr>
                          <w:ind w:firstLineChars="270" w:firstLine="567"/>
                        </w:pPr>
                        <w:r>
                          <w:t>8.外币财务报表折算差额</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878.33</w:t>
                    </w:r>
                  </w:p>
                </w:tc>
                <w:tc>
                  <w:tcPr>
                    <w:tcW w:w="1274" w:type="pct"/>
                    <w:tcBorders>
                      <w:top w:val="outset" w:sz="6" w:space="0" w:color="auto"/>
                      <w:left w:val="outset" w:sz="6" w:space="0" w:color="auto"/>
                      <w:bottom w:val="outset" w:sz="6" w:space="0" w:color="auto"/>
                      <w:right w:val="outset" w:sz="6" w:space="0" w:color="auto"/>
                    </w:tcBorders>
                  </w:tcPr>
                  <w:p w:rsidR="00386CBD" w:rsidRPr="00C266CA" w:rsidRDefault="00386CBD" w:rsidP="00FC3FE0">
                    <w:pPr>
                      <w:jc w:val="right"/>
                      <w:rPr>
                        <w:rFonts w:asciiTheme="minorEastAsia" w:hAnsiTheme="minorEastAsia" w:cs="宋体"/>
                        <w:szCs w:val="21"/>
                      </w:rPr>
                    </w:pPr>
                    <w:r w:rsidRPr="00C266CA">
                      <w:rPr>
                        <w:rFonts w:asciiTheme="minorEastAsia" w:hAnsiTheme="minorEastAsia"/>
                        <w:szCs w:val="21"/>
                      </w:rPr>
                      <w:t>-13,923.03</w:t>
                    </w:r>
                  </w:p>
                </w:tc>
              </w:tr>
              <w:tr w:rsidR="00386CBD" w:rsidTr="00FC3FE0">
                <w:tc>
                  <w:tcPr>
                    <w:tcW w:w="2458" w:type="pct"/>
                    <w:tcBorders>
                      <w:top w:val="outset" w:sz="6" w:space="0" w:color="auto"/>
                      <w:left w:val="outset" w:sz="6" w:space="0" w:color="auto"/>
                      <w:bottom w:val="outset" w:sz="6" w:space="0" w:color="auto"/>
                      <w:right w:val="outset" w:sz="6" w:space="0" w:color="auto"/>
                    </w:tcBorders>
                    <w:vAlign w:val="center"/>
                  </w:tcPr>
                  <w:sdt>
                    <w:sdtPr>
                      <w:tag w:val="_PLD_d5ac5d99e49a48b2a1c111713d543572"/>
                      <w:id w:val="7428983"/>
                      <w:lock w:val="sdtLocked"/>
                    </w:sdtPr>
                    <w:sdtContent>
                      <w:p w:rsidR="00386CBD" w:rsidRDefault="00386CBD" w:rsidP="00FC3FE0">
                        <w:pPr>
                          <w:ind w:firstLineChars="270" w:firstLine="567"/>
                        </w:pPr>
                        <w:r>
                          <w:t>9.其他</w:t>
                        </w:r>
                      </w:p>
                    </w:sdtContent>
                  </w:sdt>
                </w:tc>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r w:rsidR="00386CBD" w:rsidTr="00FC3FE0">
                <w:sdt>
                  <w:sdtPr>
                    <w:tag w:val="_PLD_89de109bb2ef4e078ab7be2e2e2d3bee"/>
                    <w:id w:val="742898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rFonts w:hint="eastAsia"/>
                            <w:szCs w:val="21"/>
                          </w:rPr>
                          <w:t>归属于少数股东的其他综合收益的税后净额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292.77</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-2,401.26</w:t>
                    </w:r>
                  </w:p>
                </w:tc>
              </w:tr>
              <w:tr w:rsidR="00386CBD" w:rsidTr="00FC3FE0">
                <w:sdt>
                  <w:sdtPr>
                    <w:tag w:val="_PLD_ef5c460357c14d60835923b18a0aba9e"/>
                    <w:id w:val="742898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七、综合收益总额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123,688,210.10</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-5,110,433.30</w:t>
                    </w:r>
                  </w:p>
                </w:tc>
              </w:tr>
              <w:tr w:rsidR="00386CBD" w:rsidTr="00FC3FE0">
                <w:sdt>
                  <w:sdtPr>
                    <w:tag w:val="_PLD_0742d33ae3f74099802c99f71002e856"/>
                    <w:id w:val="742898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rFonts w:hint="eastAsia"/>
                            <w:szCs w:val="21"/>
                          </w:rPr>
                          <w:t>归属于母公司所有者的综合收益总额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126,280,577.31</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-4,983,636.21</w:t>
                    </w:r>
                  </w:p>
                </w:tc>
              </w:tr>
              <w:tr w:rsidR="00386CBD" w:rsidTr="00FC3FE0">
                <w:sdt>
                  <w:sdtPr>
                    <w:tag w:val="_PLD_33667fea9b9d475eae381f8c15677979"/>
                    <w:id w:val="742898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rFonts w:hint="eastAsia"/>
                            <w:szCs w:val="21"/>
                          </w:rPr>
                          <w:t>归属于少数股东的综合收益总额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-2,592,367.21</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-126,797.09</w:t>
                    </w:r>
                  </w:p>
                </w:tc>
              </w:tr>
              <w:tr w:rsidR="00386CBD" w:rsidTr="00FC3FE0">
                <w:sdt>
                  <w:sdtPr>
                    <w:tag w:val="_PLD_e4557ba6c6e248e8b5261f090cc2fcfe"/>
                    <w:id w:val="742898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rPr>
                            <w:szCs w:val="21"/>
                          </w:rPr>
                        </w:pPr>
                        <w:r>
                          <w:rPr>
                            <w:rFonts w:hint="eastAsia"/>
                            <w:szCs w:val="21"/>
                          </w:rPr>
                          <w:t>八、每股收益：</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color w:val="008000"/>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color w:val="008000"/>
                        <w:szCs w:val="21"/>
                      </w:rPr>
                    </w:pPr>
                  </w:p>
                </w:tc>
              </w:tr>
              <w:tr w:rsidR="00386CBD" w:rsidTr="00FC3FE0">
                <w:sdt>
                  <w:sdtPr>
                    <w:tag w:val="_PLD_519148b61eea42709b3c7462563700c4"/>
                    <w:id w:val="742898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szCs w:val="21"/>
                          </w:rPr>
                          <w:t>（一）基本每股收益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0.3161</w:t>
                    </w: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r>
                      <w:t>0.0616</w:t>
                    </w:r>
                  </w:p>
                </w:tc>
              </w:tr>
              <w:tr w:rsidR="00386CBD" w:rsidTr="00FC3FE0">
                <w:sdt>
                  <w:sdtPr>
                    <w:tag w:val="_PLD_d2f008452192449f8f4bb35dee36f24e"/>
                    <w:id w:val="742899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386CBD" w:rsidRDefault="00386CBD" w:rsidP="00FC3FE0">
                        <w:pPr>
                          <w:ind w:firstLineChars="100" w:firstLine="210"/>
                          <w:rPr>
                            <w:szCs w:val="21"/>
                          </w:rPr>
                        </w:pPr>
                        <w:r>
                          <w:rPr>
                            <w:szCs w:val="21"/>
                          </w:rPr>
                          <w:t>（二）稀释每股收益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386CBD" w:rsidRDefault="00386CBD" w:rsidP="00FC3FE0">
                    <w:pPr>
                      <w:jc w:val="right"/>
                      <w:rPr>
                        <w:szCs w:val="21"/>
                      </w:rPr>
                    </w:pPr>
                  </w:p>
                </w:tc>
              </w:tr>
            </w:tbl>
            <w:p w:rsidR="00386CBD" w:rsidRDefault="00386CBD"/>
            <w:p w:rsidR="00FC614B" w:rsidRDefault="003B0969">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C72529">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sidR="00C72529">
                    <w:rPr>
                      <w:rFonts w:hint="eastAsia"/>
                      <w:szCs w:val="21"/>
                    </w:rPr>
                    <w:t>0</w:t>
                  </w:r>
                </w:sdtContent>
              </w:sdt>
              <w:r>
                <w:rPr>
                  <w:rFonts w:hint="eastAsia"/>
                  <w:szCs w:val="21"/>
                </w:rPr>
                <w:t xml:space="preserve"> 元。</w:t>
              </w:r>
            </w:p>
            <w:p w:rsidR="00FC614B" w:rsidRDefault="003B0969">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140A88">
                    <w:rPr>
                      <w:rFonts w:hint="eastAsia"/>
                    </w:rPr>
                    <w:t>曾凡沛</w:t>
                  </w:r>
                </w:sdtContent>
              </w:sdt>
              <w:r>
                <w:rPr>
                  <w:rFonts w:hint="eastAsia"/>
                </w:rPr>
                <w:t xml:space="preserve"> </w:t>
              </w:r>
              <w:r w:rsidR="00C72529">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33DC3">
                    <w:rPr>
                      <w:rFonts w:hint="eastAsia"/>
                    </w:rPr>
                    <w:t>曾四新</w:t>
                  </w:r>
                </w:sdtContent>
              </w:sdt>
              <w:r>
                <w:rPr>
                  <w:rFonts w:hint="eastAsia"/>
                </w:rPr>
                <w:t xml:space="preserve"> </w:t>
              </w:r>
              <w:r w:rsidR="00C72529">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333DC3">
                    <w:rPr>
                      <w:rFonts w:hint="eastAsia"/>
                    </w:rPr>
                    <w:t>黄娅莹</w:t>
                  </w:r>
                </w:sdtContent>
              </w:sdt>
            </w:p>
          </w:sdtContent>
        </w:sdt>
        <w:p w:rsidR="00FC614B" w:rsidRDefault="00FC614B"/>
        <w:p w:rsidR="00FC614B" w:rsidRDefault="00FC614B"/>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FC614B" w:rsidRDefault="003B0969">
              <w:pPr>
                <w:jc w:val="center"/>
                <w:outlineLvl w:val="2"/>
                <w:rPr>
                  <w:b/>
                  <w:bCs/>
                </w:rPr>
              </w:pPr>
              <w:r>
                <w:rPr>
                  <w:rFonts w:hint="eastAsia"/>
                  <w:b/>
                  <w:bCs/>
                </w:rPr>
                <w:t>母公司</w:t>
              </w:r>
              <w:r>
                <w:rPr>
                  <w:b/>
                  <w:bCs/>
                </w:rPr>
                <w:t>利润表</w:t>
              </w:r>
            </w:p>
            <w:p w:rsidR="00FC614B" w:rsidRDefault="003B0969">
              <w:pPr>
                <w:jc w:val="center"/>
              </w:pPr>
              <w:r>
                <w:t>2019年</w:t>
              </w:r>
              <w:r>
                <w:rPr>
                  <w:rFonts w:hint="eastAsia"/>
                </w:rPr>
                <w:t>1—3</w:t>
              </w:r>
              <w:r>
                <w:t>月</w:t>
              </w:r>
            </w:p>
            <w:p w:rsidR="00FC614B" w:rsidRDefault="003B0969">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FC614B" w:rsidRDefault="003B0969">
              <w:pPr>
                <w:wordWrap w:val="0"/>
                <w:snapToGrid w:val="0"/>
                <w:spacing w:line="240" w:lineRule="atLeast"/>
                <w:jc w:val="right"/>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6017CC" w:rsidTr="006017CC">
                <w:trPr>
                  <w:cantSplit/>
                </w:trPr>
                <w:sdt>
                  <w:sdtPr>
                    <w:tag w:val="_PLD_4b48fded40d74db69ffaa7570c95b5c1"/>
                    <w:id w:val="742775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Chars="-19" w:hangingChars="19" w:hanging="40"/>
                          <w:jc w:val="center"/>
                          <w:rPr>
                            <w:b/>
                            <w:szCs w:val="21"/>
                          </w:rPr>
                        </w:pPr>
                        <w:r>
                          <w:rPr>
                            <w:b/>
                            <w:szCs w:val="21"/>
                          </w:rPr>
                          <w:t>项目</w:t>
                        </w:r>
                      </w:p>
                    </w:tc>
                  </w:sdtContent>
                </w:sdt>
                <w:sdt>
                  <w:sdtPr>
                    <w:tag w:val="_PLD_06c042054f5940b985414a1b9d7c90bf"/>
                    <w:id w:val="7427759"/>
                    <w:lock w:val="sdtLocked"/>
                  </w:sdtPr>
                  <w:sdtContent>
                    <w:tc>
                      <w:tcPr>
                        <w:tcW w:w="126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jc w:val="center"/>
                          <w:rPr>
                            <w:b/>
                            <w:szCs w:val="21"/>
                          </w:rPr>
                        </w:pPr>
                        <w:r>
                          <w:rPr>
                            <w:b/>
                            <w:szCs w:val="21"/>
                          </w:rPr>
                          <w:t>2019年第一季度</w:t>
                        </w:r>
                      </w:p>
                    </w:tc>
                  </w:sdtContent>
                </w:sdt>
                <w:sdt>
                  <w:sdtPr>
                    <w:tag w:val="_PLD_ff7a70994f534b67a1a28b27578eeade"/>
                    <w:id w:val="7427760"/>
                    <w:lock w:val="sdtLocked"/>
                  </w:sdtPr>
                  <w:sdtContent>
                    <w:tc>
                      <w:tcPr>
                        <w:tcW w:w="1274"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jc w:val="center"/>
                          <w:rPr>
                            <w:b/>
                            <w:szCs w:val="21"/>
                          </w:rPr>
                        </w:pPr>
                        <w:r>
                          <w:rPr>
                            <w:b/>
                            <w:szCs w:val="21"/>
                          </w:rPr>
                          <w:t>2018年第一季度</w:t>
                        </w:r>
                      </w:p>
                    </w:tc>
                  </w:sdtContent>
                </w:sdt>
              </w:tr>
              <w:tr w:rsidR="006017CC" w:rsidTr="006017CC">
                <w:sdt>
                  <w:sdtPr>
                    <w:tag w:val="_PLD_71506ddbd750487dac202fd12076201b"/>
                    <w:id w:val="742776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rPr>
                            <w:szCs w:val="21"/>
                          </w:rPr>
                        </w:pPr>
                        <w:r>
                          <w:rPr>
                            <w:rFonts w:hint="eastAsia"/>
                            <w:szCs w:val="21"/>
                          </w:rPr>
                          <w:t>一、营业收入</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179,564,977.12</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174,210,260.41</w:t>
                    </w:r>
                  </w:p>
                </w:tc>
              </w:tr>
              <w:tr w:rsidR="006017CC" w:rsidTr="006017CC">
                <w:sdt>
                  <w:sdtPr>
                    <w:tag w:val="_PLD_687b9830f7ac4c4da8f8e1e8f43543e2"/>
                    <w:id w:val="742776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100" w:firstLine="210"/>
                          <w:rPr>
                            <w:szCs w:val="21"/>
                          </w:rPr>
                        </w:pPr>
                        <w:r>
                          <w:rPr>
                            <w:rFonts w:hint="eastAsia"/>
                            <w:szCs w:val="21"/>
                          </w:rPr>
                          <w:t>减：营业成本</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115,673,691.30</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118,213,945.92</w:t>
                    </w:r>
                  </w:p>
                </w:tc>
              </w:tr>
              <w:tr w:rsidR="006017CC" w:rsidTr="006017CC">
                <w:sdt>
                  <w:sdtPr>
                    <w:tag w:val="_PLD_52d21b4219614a2a9546930fdb68b993"/>
                    <w:id w:val="742776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rPr>
                            <w:szCs w:val="21"/>
                          </w:rPr>
                        </w:pPr>
                        <w:r>
                          <w:rPr>
                            <w:rFonts w:hint="eastAsia"/>
                            <w:szCs w:val="21"/>
                          </w:rPr>
                          <w:t>税金及附加</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2,588,504.53</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2,033,250.51</w:t>
                    </w:r>
                  </w:p>
                </w:tc>
              </w:tr>
              <w:tr w:rsidR="006017CC" w:rsidTr="006017CC">
                <w:sdt>
                  <w:sdtPr>
                    <w:tag w:val="_PLD_dba7f528fd1642e6b16c9fadb03d2234"/>
                    <w:id w:val="742776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rPr>
                            <w:szCs w:val="21"/>
                          </w:rPr>
                        </w:pPr>
                        <w:r>
                          <w:rPr>
                            <w:rFonts w:hint="eastAsia"/>
                            <w:szCs w:val="21"/>
                          </w:rPr>
                          <w:t>销售费用</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2,401,722.22</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1,919,154.82</w:t>
                    </w:r>
                  </w:p>
                </w:tc>
              </w:tr>
              <w:tr w:rsidR="006017CC" w:rsidTr="006017CC">
                <w:sdt>
                  <w:sdtPr>
                    <w:tag w:val="_PLD_d0b06843f5b74d6db5bf09944f0b4186"/>
                    <w:id w:val="742776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rPr>
                            <w:szCs w:val="21"/>
                          </w:rPr>
                        </w:pPr>
                        <w:r>
                          <w:rPr>
                            <w:rFonts w:hint="eastAsia"/>
                            <w:szCs w:val="21"/>
                          </w:rPr>
                          <w:t>管理费用</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8,819,655.67</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4,634,592.36</w:t>
                    </w: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b5149d864b49f69815e782f104917e"/>
                      <w:id w:val="7427766"/>
                      <w:lock w:val="sdtLocked"/>
                    </w:sdtPr>
                    <w:sdtContent>
                      <w:p w:rsidR="006017CC" w:rsidRDefault="006017CC" w:rsidP="006017CC">
                        <w:pPr>
                          <w:ind w:firstLineChars="300" w:firstLine="630"/>
                        </w:pPr>
                        <w:r>
                          <w:rPr>
                            <w:rFonts w:hint="eastAsia"/>
                          </w:rPr>
                          <w:t>研发费用</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18,280,888.16</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13,362,022.09</w:t>
                    </w:r>
                  </w:p>
                </w:tc>
              </w:tr>
              <w:tr w:rsidR="006017CC" w:rsidTr="006017CC">
                <w:sdt>
                  <w:sdtPr>
                    <w:tag w:val="_PLD_8bc442e9a8324cd29cc31a3ea9a73311"/>
                    <w:id w:val="742776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rPr>
                            <w:szCs w:val="21"/>
                          </w:rPr>
                        </w:pPr>
                        <w:r>
                          <w:rPr>
                            <w:rFonts w:hint="eastAsia"/>
                            <w:szCs w:val="21"/>
                          </w:rPr>
                          <w:t>财务费用</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1,821,592.13</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1,352,236.33</w:t>
                    </w: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e0bb93e6c44a23bcb87f151e3ab716"/>
                      <w:id w:val="7427768"/>
                      <w:lock w:val="sdtLocked"/>
                    </w:sdtPr>
                    <w:sdtContent>
                      <w:p w:rsidR="006017CC" w:rsidRDefault="006017CC" w:rsidP="006017CC">
                        <w:pPr>
                          <w:ind w:firstLineChars="300" w:firstLine="630"/>
                        </w:pPr>
                        <w:r>
                          <w:rPr>
                            <w:rFonts w:hint="eastAsia"/>
                          </w:rPr>
                          <w:t>其中：利息费用</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1,790,613.98</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1,709,974.75</w:t>
                    </w: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8464538abf84cb7b1a78fc7e5e40e2a"/>
                      <w:id w:val="7427769"/>
                      <w:lock w:val="sdtLocked"/>
                    </w:sdtPr>
                    <w:sdtContent>
                      <w:p w:rsidR="006017CC" w:rsidRDefault="006017CC" w:rsidP="006017CC">
                        <w:pPr>
                          <w:ind w:firstLineChars="600" w:firstLine="1260"/>
                        </w:pPr>
                        <w:r>
                          <w:rPr>
                            <w:rFonts w:hint="eastAsia"/>
                          </w:rPr>
                          <w:t>利息收入</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132,375.76</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189,892.12</w:t>
                    </w:r>
                  </w:p>
                </w:tc>
              </w:tr>
              <w:tr w:rsidR="006017CC" w:rsidTr="006017CC">
                <w:sdt>
                  <w:sdtPr>
                    <w:tag w:val="_PLD_237c04a2d695435987b7d34993e570a4"/>
                    <w:id w:val="742777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rPr>
                            <w:szCs w:val="21"/>
                          </w:rPr>
                        </w:pPr>
                        <w:r>
                          <w:rPr>
                            <w:rFonts w:hint="eastAsia"/>
                            <w:szCs w:val="21"/>
                          </w:rPr>
                          <w:t>资产减值损失</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9,855,885.66</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8,518,147.29</w:t>
                    </w: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38091777ab42baa0f52e89fbd49c83"/>
                      <w:id w:val="7427771"/>
                      <w:lock w:val="sdtLocked"/>
                    </w:sdtPr>
                    <w:sdtContent>
                      <w:p w:rsidR="006017CC" w:rsidRDefault="006017CC" w:rsidP="006017CC">
                        <w:pPr>
                          <w:ind w:firstLineChars="300" w:firstLine="630"/>
                        </w:pPr>
                        <w:r>
                          <w:rPr>
                            <w:rFonts w:hint="eastAsia"/>
                          </w:rPr>
                          <w:t>信用减值损失</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sdt>
                  <w:sdtPr>
                    <w:tag w:val="_PLD_303a7788731d450c89ecb44155e57836"/>
                    <w:id w:val="742777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100" w:firstLine="210"/>
                          <w:rPr>
                            <w:szCs w:val="21"/>
                          </w:rPr>
                        </w:pPr>
                        <w:r>
                          <w:rPr>
                            <w:rFonts w:hint="eastAsia"/>
                          </w:rPr>
                          <w:t>加：</w:t>
                        </w:r>
                        <w:r>
                          <w:rPr>
                            <w:rFonts w:hint="eastAsia"/>
                            <w:szCs w:val="21"/>
                          </w:rPr>
                          <w:t>其他收益</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3,850,822.99</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1,705,720.85</w:t>
                    </w:r>
                  </w:p>
                </w:tc>
              </w:tr>
              <w:tr w:rsidR="006017CC" w:rsidTr="006017CC">
                <w:sdt>
                  <w:sdtPr>
                    <w:tag w:val="_PLD_b6d403ebb9a24cb2b4c9e8a9df262128"/>
                    <w:id w:val="742777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rPr>
                            <w:szCs w:val="21"/>
                          </w:rPr>
                        </w:pPr>
                        <w:r>
                          <w:rPr>
                            <w:rFonts w:hint="eastAsia"/>
                            <w:szCs w:val="21"/>
                          </w:rPr>
                          <w:t>投资收益（损失以“－”号填列）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3,355,856.27</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2,294,187.86</w:t>
                    </w:r>
                  </w:p>
                </w:tc>
              </w:tr>
              <w:tr w:rsidR="006017CC" w:rsidTr="006017CC">
                <w:sdt>
                  <w:sdtPr>
                    <w:tag w:val="_PLD_0a364581ae45463f823304eca1e3ea13"/>
                    <w:id w:val="742777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rPr>
                            <w:szCs w:val="21"/>
                          </w:rPr>
                        </w:pPr>
                        <w:r>
                          <w:rPr>
                            <w:rFonts w:hint="eastAsia"/>
                            <w:szCs w:val="21"/>
                          </w:rPr>
                          <w:t>其中：对联营企业和合营企业的投资收益</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3f5ae1bbab422bbdaadba14ccaf1f1"/>
                      <w:id w:val="7427775"/>
                      <w:lock w:val="sdtLocked"/>
                    </w:sdtPr>
                    <w:sdtEndPr>
                      <w:rPr>
                        <w:rFonts w:hint="default"/>
                      </w:rPr>
                    </w:sdtEndPr>
                    <w:sdtContent>
                      <w:p w:rsidR="006017CC" w:rsidRDefault="006017CC" w:rsidP="006017CC">
                        <w:pPr>
                          <w:ind w:firstLineChars="300" w:firstLine="630"/>
                        </w:pPr>
                        <w:r>
                          <w:rPr>
                            <w:rFonts w:hint="eastAsia"/>
                          </w:rPr>
                          <w:t>净敞口套期收益（损失以“</w:t>
                        </w:r>
                        <w:r>
                          <w:t>-”号填列）</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sdt>
                  <w:sdtPr>
                    <w:tag w:val="_PLD_8cf68a8c84a14ee5b6d751f51e6dcfae"/>
                    <w:id w:val="7427776"/>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rPr>
                            <w:szCs w:val="21"/>
                          </w:rPr>
                        </w:pPr>
                        <w:r>
                          <w:rPr>
                            <w:rFonts w:hint="eastAsia"/>
                            <w:szCs w:val="21"/>
                          </w:rPr>
                          <w:t>公允价值变动收益（损失以“－”号填列）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6017CC" w:rsidRPr="00C72529" w:rsidRDefault="006017CC" w:rsidP="006017CC">
                    <w:pPr>
                      <w:jc w:val="right"/>
                      <w:rPr>
                        <w:rFonts w:asciiTheme="minorEastAsia" w:hAnsiTheme="minorEastAsia" w:cs="宋体"/>
                        <w:szCs w:val="21"/>
                      </w:rPr>
                    </w:pPr>
                    <w:r w:rsidRPr="00C72529">
                      <w:rPr>
                        <w:rFonts w:asciiTheme="minorEastAsia" w:hAnsiTheme="minorEastAsia"/>
                        <w:szCs w:val="21"/>
                      </w:rPr>
                      <w:t xml:space="preserve">129,996,109.78 </w:t>
                    </w:r>
                  </w:p>
                  <w:p w:rsidR="006017CC" w:rsidRPr="00C72529" w:rsidRDefault="006017CC" w:rsidP="006017CC">
                    <w:pPr>
                      <w:jc w:val="right"/>
                      <w:rPr>
                        <w:rFonts w:asciiTheme="minorEastAsia" w:hAnsiTheme="minorEastAsia"/>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Pr="00C72529" w:rsidRDefault="006017CC" w:rsidP="006017CC">
                    <w:pPr>
                      <w:jc w:val="right"/>
                      <w:rPr>
                        <w:rFonts w:asciiTheme="minorEastAsia" w:hAnsiTheme="minorEastAsia"/>
                        <w:szCs w:val="21"/>
                      </w:rPr>
                    </w:pPr>
                  </w:p>
                </w:tc>
              </w:tr>
              <w:tr w:rsidR="006017CC" w:rsidTr="006017CC">
                <w:sdt>
                  <w:sdtPr>
                    <w:rPr>
                      <w:rFonts w:hint="eastAsia"/>
                    </w:rPr>
                    <w:tag w:val="_PLD_fa75e74f8c814f59a3e75bb3b9ef797c"/>
                    <w:id w:val="7427777"/>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300" w:firstLine="630"/>
                        </w:pPr>
                        <w:r>
                          <w:rPr>
                            <w:rFonts w:hint="eastAsia"/>
                          </w:rPr>
                          <w:t>资产处置收益（损失以“－”号填列）</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  </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10,301.35</w:t>
                    </w:r>
                  </w:p>
                </w:tc>
              </w:tr>
              <w:tr w:rsidR="006017CC" w:rsidTr="006017CC">
                <w:sdt>
                  <w:sdtPr>
                    <w:tag w:val="_PLD_35d6ee566bd046b3be983d8a7e88f107"/>
                    <w:id w:val="742777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rPr>
                            <w:szCs w:val="21"/>
                          </w:rPr>
                        </w:pPr>
                        <w:r>
                          <w:rPr>
                            <w:rFonts w:hint="eastAsia"/>
                            <w:szCs w:val="21"/>
                          </w:rPr>
                          <w:t>二、营业利润（亏损以“－”号填列）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157,325,826.49</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28,187,121.15</w:t>
                    </w:r>
                  </w:p>
                </w:tc>
              </w:tr>
              <w:tr w:rsidR="006017CC" w:rsidTr="006017CC">
                <w:sdt>
                  <w:sdtPr>
                    <w:tag w:val="_PLD_510e7fad5ae44a04a6c8154fead17124"/>
                    <w:id w:val="742777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100" w:firstLine="210"/>
                          <w:rPr>
                            <w:szCs w:val="21"/>
                          </w:rPr>
                        </w:pPr>
                        <w:r>
                          <w:rPr>
                            <w:rFonts w:hint="eastAsia"/>
                            <w:szCs w:val="21"/>
                          </w:rPr>
                          <w:t>加：营业外收入</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5,547.76</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444.40</w:t>
                    </w:r>
                  </w:p>
                </w:tc>
              </w:tr>
              <w:tr w:rsidR="006017CC" w:rsidTr="006017CC">
                <w:sdt>
                  <w:sdtPr>
                    <w:tag w:val="_PLD_96f26b6b530949eaad274e40cdace577"/>
                    <w:id w:val="742778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100" w:firstLine="210"/>
                          <w:rPr>
                            <w:szCs w:val="21"/>
                          </w:rPr>
                        </w:pPr>
                        <w:r>
                          <w:rPr>
                            <w:rFonts w:hint="eastAsia"/>
                            <w:szCs w:val="21"/>
                          </w:rPr>
                          <w:t>减：营业外支出</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229,248.14</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102,223.53</w:t>
                    </w:r>
                  </w:p>
                </w:tc>
              </w:tr>
              <w:tr w:rsidR="006017CC" w:rsidTr="006017CC">
                <w:sdt>
                  <w:sdtPr>
                    <w:tag w:val="_PLD_06370f513212486d8496142e897747f5"/>
                    <w:id w:val="7427781"/>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rPr>
                            <w:szCs w:val="21"/>
                          </w:rPr>
                        </w:pPr>
                        <w:r>
                          <w:rPr>
                            <w:rFonts w:hint="eastAsia"/>
                            <w:szCs w:val="21"/>
                          </w:rPr>
                          <w:t>三、利润总额（亏损总额以“－”号填列）</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157,102,126.11</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28,085,342.02</w:t>
                    </w:r>
                  </w:p>
                </w:tc>
              </w:tr>
              <w:tr w:rsidR="006017CC" w:rsidTr="006017CC">
                <w:sdt>
                  <w:sdtPr>
                    <w:tag w:val="_PLD_e75fd79225f047018191eea7f2772822"/>
                    <w:id w:val="742778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firstLineChars="200" w:firstLine="420"/>
                          <w:rPr>
                            <w:szCs w:val="21"/>
                          </w:rPr>
                        </w:pPr>
                        <w:r>
                          <w:rPr>
                            <w:rFonts w:hint="eastAsia"/>
                            <w:szCs w:val="21"/>
                          </w:rPr>
                          <w:t>减：所得税费用</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22,936,661.38</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3,407,376.69</w:t>
                    </w:r>
                  </w:p>
                </w:tc>
              </w:tr>
              <w:tr w:rsidR="006017CC" w:rsidTr="006017CC">
                <w:sdt>
                  <w:sdtPr>
                    <w:tag w:val="_PLD_9f3910a932e3428191829ff661ca4c13"/>
                    <w:id w:val="742778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rPr>
                            <w:szCs w:val="21"/>
                          </w:rPr>
                        </w:pPr>
                        <w:r>
                          <w:rPr>
                            <w:rFonts w:hint="eastAsia"/>
                            <w:szCs w:val="21"/>
                          </w:rPr>
                          <w:t>四、净利润（净亏损以“－”号填列）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134,165,464.73</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24,677,965.33</w:t>
                    </w:r>
                  </w:p>
                </w:tc>
              </w:tr>
              <w:tr w:rsidR="006017CC" w:rsidTr="006017CC">
                <w:sdt>
                  <w:sdtPr>
                    <w:tag w:val="_PLD_45096694d1094b0685f02acf0cabe811"/>
                    <w:id w:val="742778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7" w:firstLineChars="143" w:firstLine="300"/>
                        </w:pPr>
                        <w:r>
                          <w:rPr>
                            <w:rFonts w:hint="eastAsia"/>
                            <w:szCs w:val="21"/>
                          </w:rPr>
                          <w:t>（一）</w:t>
                        </w:r>
                        <w:r>
                          <w:t>持续经营净利润（净亏损以“－”号</w:t>
                        </w:r>
                        <w:r>
                          <w:lastRenderedPageBreak/>
                          <w:t>填列）</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lastRenderedPageBreak/>
                      <w:t>134,165,464.73</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24,677,965.33</w:t>
                    </w:r>
                  </w:p>
                </w:tc>
              </w:tr>
              <w:tr w:rsidR="006017CC" w:rsidTr="006017CC">
                <w:sdt>
                  <w:sdtPr>
                    <w:rPr>
                      <w:rFonts w:hint="eastAsia"/>
                    </w:rPr>
                    <w:tag w:val="_PLD_5c12feb5db734f4eaa87917169151de6"/>
                    <w:id w:val="742778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7" w:firstLineChars="143" w:firstLine="300"/>
                        </w:pPr>
                        <w:r>
                          <w:rPr>
                            <w:rFonts w:hint="eastAsia"/>
                          </w:rPr>
                          <w:t>（二）终止经营净利润（净亏损以“－”号填列）</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7" w:firstLineChars="143" w:firstLine="300"/>
                    </w:pPr>
                    <w:r>
                      <w:rPr>
                        <w:rFonts w:hint="eastAsia"/>
                      </w:rPr>
                      <w:t>1.</w:t>
                    </w:r>
                    <w:sdt>
                      <w:sdtPr>
                        <w:rPr>
                          <w:rFonts w:hint="eastAsia"/>
                        </w:rPr>
                        <w:alias w:val=""/>
                        <w:tag w:val="_PLD_759cb9d63121465997dea3fad7d4a69a"/>
                        <w:id w:val="7427786"/>
                        <w:lock w:val="sdtLocked"/>
                      </w:sdtPr>
                      <w:sdtContent>
                        <w:r>
                          <w:rPr>
                            <w:rFonts w:hint="eastAsia"/>
                          </w:rPr>
                          <w:t>归属于母公司股东的净利润（净亏损以“-”号填列）</w:t>
                        </w:r>
                      </w:sdtContent>
                    </w:sdt>
                  </w:p>
                </w:tc>
                <w:sdt>
                  <w:sdtPr>
                    <w:alias w:val="归属于母公司所有者的净利润"/>
                    <w:tag w:val="_GBC_dda7bbb974ac46bc8e400f2cd69937fd"/>
                    <w:id w:val="7427787"/>
                    <w:lock w:val="sdtLocked"/>
                  </w:sdtPr>
                  <w:sdtConten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134,165,464.73</w:t>
                        </w:r>
                      </w:p>
                    </w:tc>
                  </w:sdtContent>
                </w:sdt>
                <w:sdt>
                  <w:sdtPr>
                    <w:alias w:val="归属于母公司所有者的净利润"/>
                    <w:tag w:val="_GBC_395f7ca6b5e14727b6ec04fc794764ee"/>
                    <w:id w:val="7427788"/>
                    <w:lock w:val="sdtLocked"/>
                  </w:sdtPr>
                  <w:sdtContent>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24,677,965.33</w:t>
                        </w:r>
                      </w:p>
                    </w:tc>
                  </w:sdtContent>
                </w:sdt>
              </w:tr>
              <w:tr w:rsidR="006017CC" w:rsidTr="006017CC">
                <w:sdt>
                  <w:sdtPr>
                    <w:tag w:val="_PLD_82edf007844d44a7a35437ce63998ab3"/>
                    <w:id w:val="742778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Chars="-19" w:hangingChars="19" w:hanging="40"/>
                          <w:rPr>
                            <w:szCs w:val="21"/>
                          </w:rPr>
                        </w:pPr>
                        <w:r>
                          <w:rPr>
                            <w:rFonts w:hint="eastAsia"/>
                            <w:szCs w:val="21"/>
                          </w:rPr>
                          <w:t>五、其他综合收益的税后净额</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   </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-29,628,113.42</w:t>
                    </w:r>
                  </w:p>
                </w:tc>
              </w:tr>
              <w:tr w:rsidR="006017CC" w:rsidTr="006017CC">
                <w:sdt>
                  <w:sdtPr>
                    <w:alias w:val=""/>
                    <w:tag w:val="_PLD_dc66bcdc49d0435a8d232a736a79569c"/>
                    <w:id w:val="7427790"/>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Chars="-19" w:hangingChars="19" w:hanging="40"/>
                          <w:rPr>
                            <w:szCs w:val="21"/>
                          </w:rPr>
                        </w:pPr>
                        <w:r>
                          <w:t>归属母公司所有者的其他综合收益的税后净额</w:t>
                        </w:r>
                      </w:p>
                    </w:tc>
                  </w:sdtContent>
                </w:sdt>
                <w:sdt>
                  <w:sdtPr>
                    <w:alias w:val="归属母公司所有者的其他综合收益的税后净额"/>
                    <w:tag w:val="_GBC_557f6e8267224adfb0dc2e90f0304cf9"/>
                    <w:id w:val="7427791"/>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 xml:space="preserve">　</w:t>
                        </w:r>
                      </w:p>
                    </w:tc>
                  </w:sdtContent>
                </w:sdt>
                <w:sdt>
                  <w:sdtPr>
                    <w:alias w:val="归属母公司所有者的其他综合收益的税后净额"/>
                    <w:tag w:val="_GBC_e50f0f676fc644698207f1a033946594"/>
                    <w:id w:val="7427792"/>
                    <w:lock w:val="sdtLocked"/>
                  </w:sdtPr>
                  <w:sdtContent>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-29,628,113.42</w:t>
                        </w:r>
                      </w:p>
                    </w:tc>
                  </w:sdtContent>
                </w:sdt>
              </w:tr>
              <w:tr w:rsidR="006017CC" w:rsidTr="006017CC">
                <w:sdt>
                  <w:sdtPr>
                    <w:tag w:val="_PLD_08ff06df65444ce18306ade23ff2a532"/>
                    <w:id w:val="742779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100" w:firstLine="210"/>
                          <w:rPr>
                            <w:szCs w:val="21"/>
                          </w:rPr>
                        </w:pPr>
                        <w:r>
                          <w:rPr>
                            <w:rFonts w:hint="eastAsia"/>
                            <w:szCs w:val="21"/>
                          </w:rPr>
                          <w:t>（一）不能重分类进损益的其他综合收益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   </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sdt>
                  <w:sdtPr>
                    <w:tag w:val="_PLD_a6e27520ac154ec2b3c268881c943c05"/>
                    <w:id w:val="742779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200" w:firstLine="420"/>
                          <w:rPr>
                            <w:szCs w:val="21"/>
                          </w:rPr>
                        </w:pPr>
                        <w:r>
                          <w:rPr>
                            <w:szCs w:val="21"/>
                          </w:rPr>
                          <w:t>1.重新计量设定受益计划变动额</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sdt>
                  <w:sdtPr>
                    <w:tag w:val="_PLD_c7a7c6a2dbbb45e19d6ad0bbcb0b26c1"/>
                    <w:id w:val="7427795"/>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200" w:firstLine="420"/>
                          <w:rPr>
                            <w:szCs w:val="21"/>
                          </w:rPr>
                        </w:pPr>
                        <w:r>
                          <w:rPr>
                            <w:szCs w:val="21"/>
                          </w:rPr>
                          <w:t>2.权益法下不能转损益的其他综合收益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22206e91e1174873b2c323ec3b977c1e"/>
                      <w:id w:val="7427796"/>
                      <w:lock w:val="sdtLocked"/>
                    </w:sdtPr>
                    <w:sdtContent>
                      <w:p w:rsidR="006017CC" w:rsidRDefault="006017CC" w:rsidP="006017CC">
                        <w:pPr>
                          <w:ind w:firstLineChars="200" w:firstLine="420"/>
                        </w:pPr>
                        <w:r>
                          <w:t>3.其他权益工具投资公允价值变动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786047dbf0b24c96bc19562132bac8e3"/>
                      <w:id w:val="7427797"/>
                      <w:lock w:val="sdtLocked"/>
                    </w:sdtPr>
                    <w:sdtContent>
                      <w:p w:rsidR="006017CC" w:rsidRDefault="006017CC" w:rsidP="006017CC">
                        <w:pPr>
                          <w:ind w:firstLineChars="200" w:firstLine="420"/>
                        </w:pPr>
                        <w:r>
                          <w:t>4.企业自身信用风险公允价值变动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sdt>
                  <w:sdtPr>
                    <w:tag w:val="_PLD_57bde2ebfd4f45a2a5bb0189e5d4534c"/>
                    <w:id w:val="742779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100" w:firstLine="210"/>
                          <w:rPr>
                            <w:szCs w:val="21"/>
                          </w:rPr>
                        </w:pPr>
                        <w:r>
                          <w:rPr>
                            <w:rFonts w:hint="eastAsia"/>
                            <w:szCs w:val="21"/>
                          </w:rPr>
                          <w:t>（二）将重分类进损益的其他综合收益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Pr="00A57331" w:rsidRDefault="006017CC" w:rsidP="006017CC">
                    <w:pPr>
                      <w:jc w:val="right"/>
                      <w:rPr>
                        <w:rFonts w:ascii="Arial Narrow" w:hAnsi="Arial Narrow" w:cs="宋体"/>
                        <w:sz w:val="20"/>
                      </w:rPr>
                    </w:pPr>
                    <w:r w:rsidRPr="00A57331">
                      <w:rPr>
                        <w:rFonts w:asciiTheme="minorEastAsia" w:hAnsiTheme="minorEastAsia"/>
                        <w:szCs w:val="21"/>
                      </w:rPr>
                      <w:t>-29,628,113.4</w:t>
                    </w:r>
                    <w:r>
                      <w:rPr>
                        <w:rFonts w:ascii="Arial Narrow" w:hAnsi="Arial Narrow"/>
                        <w:sz w:val="20"/>
                      </w:rPr>
                      <w:t xml:space="preserve">2 </w:t>
                    </w:r>
                  </w:p>
                </w:tc>
              </w:tr>
              <w:tr w:rsidR="006017CC" w:rsidTr="006017CC">
                <w:sdt>
                  <w:sdtPr>
                    <w:tag w:val="_PLD_75b5d0518a85497fbcccd4915b4e3ed3"/>
                    <w:id w:val="742779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firstLineChars="200" w:firstLine="420"/>
                          <w:rPr>
                            <w:szCs w:val="21"/>
                          </w:rPr>
                        </w:pPr>
                        <w:r>
                          <w:rPr>
                            <w:szCs w:val="21"/>
                          </w:rPr>
                          <w:t>1.权益法下可转损益的其他综合收益</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rPr>
                        <w:szCs w:val="21"/>
                      </w:rPr>
                      <w:tag w:val="_PLD_47cab9aa1a6247658497da76e30fb5db"/>
                      <w:id w:val="7427800"/>
                      <w:lock w:val="sdtLocked"/>
                    </w:sdtPr>
                    <w:sdtEndPr>
                      <w:rPr>
                        <w:szCs w:val="20"/>
                      </w:rPr>
                    </w:sdtEndPr>
                    <w:sdtContent>
                      <w:p w:rsidR="006017CC" w:rsidRDefault="006017CC" w:rsidP="006017CC">
                        <w:pPr>
                          <w:ind w:firstLineChars="200" w:firstLine="420"/>
                        </w:pPr>
                        <w:r>
                          <w:rPr>
                            <w:szCs w:val="21"/>
                          </w:rPr>
                          <w:t>2.</w:t>
                        </w:r>
                        <w:r>
                          <w:t>其他债权投资公允价值变动</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311c3e115e4a42799c7c594c6fe8c0fb"/>
                      <w:id w:val="7427801"/>
                      <w:lock w:val="sdtLocked"/>
                    </w:sdtPr>
                    <w:sdtContent>
                      <w:p w:rsidR="006017CC" w:rsidRDefault="006017CC" w:rsidP="006017CC">
                        <w:pPr>
                          <w:ind w:firstLineChars="200" w:firstLine="420"/>
                        </w:pPr>
                        <w:r>
                          <w:t>3.可供出售金融资产公允价值变动损益</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-29,628,113.42</w:t>
                    </w: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966dcb5256e94b3d879180d0b2f20543"/>
                      <w:id w:val="7427802"/>
                      <w:lock w:val="sdtLocked"/>
                    </w:sdtPr>
                    <w:sdtContent>
                      <w:p w:rsidR="006017CC" w:rsidRDefault="006017CC" w:rsidP="006017CC">
                        <w:pPr>
                          <w:ind w:firstLineChars="200" w:firstLine="420"/>
                        </w:pPr>
                        <w:r>
                          <w:t>4.金融资产重分类计入其他综合收益的金额</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086e214ef5604aabb583b686a98785c3"/>
                      <w:id w:val="7427803"/>
                      <w:lock w:val="sdtLocked"/>
                    </w:sdtPr>
                    <w:sdtContent>
                      <w:p w:rsidR="006017CC" w:rsidRDefault="006017CC" w:rsidP="006017CC">
                        <w:pPr>
                          <w:ind w:firstLineChars="200" w:firstLine="420"/>
                        </w:pPr>
                        <w:r>
                          <w:t>5.持有至到期投资重分类为可供出售金融资产损益</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44015863554c43c8931ae93acc2ff955"/>
                      <w:id w:val="7427804"/>
                      <w:lock w:val="sdtLocked"/>
                    </w:sdtPr>
                    <w:sdtContent>
                      <w:p w:rsidR="006017CC" w:rsidRDefault="006017CC" w:rsidP="006017CC">
                        <w:pPr>
                          <w:ind w:firstLineChars="200" w:firstLine="420"/>
                        </w:pPr>
                        <w:r>
                          <w:t>6.其他债权投资信用减值准备</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20d3d4d01696458d9fec0395409b358b"/>
                      <w:id w:val="7427805"/>
                      <w:lock w:val="sdtLocked"/>
                    </w:sdtPr>
                    <w:sdtContent>
                      <w:p w:rsidR="006017CC" w:rsidRDefault="006017CC" w:rsidP="006017CC">
                        <w:pPr>
                          <w:ind w:firstLineChars="200" w:firstLine="420"/>
                        </w:pPr>
                        <w:r>
                          <w:t>7.现金流量套期储备（现金流量套期损益的有效部分</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287ecfcf77144763ad6ec8c986471574"/>
                      <w:id w:val="7427806"/>
                      <w:lock w:val="sdtLocked"/>
                    </w:sdtPr>
                    <w:sdtContent>
                      <w:p w:rsidR="006017CC" w:rsidRDefault="006017CC" w:rsidP="006017CC">
                        <w:pPr>
                          <w:ind w:firstLineChars="200" w:firstLine="420"/>
                        </w:pPr>
                        <w:r>
                          <w:t>8.外币财务报表折算差额</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tc>
                  <w:tcPr>
                    <w:tcW w:w="2458" w:type="pct"/>
                    <w:tcBorders>
                      <w:top w:val="outset" w:sz="6" w:space="0" w:color="auto"/>
                      <w:left w:val="outset" w:sz="6" w:space="0" w:color="auto"/>
                      <w:bottom w:val="outset" w:sz="6" w:space="0" w:color="auto"/>
                      <w:right w:val="outset" w:sz="6" w:space="0" w:color="auto"/>
                    </w:tcBorders>
                    <w:vAlign w:val="center"/>
                  </w:tcPr>
                  <w:sdt>
                    <w:sdtPr>
                      <w:tag w:val="_PLD_31a1882eafdd4ae5b78686ac02208ead"/>
                      <w:id w:val="7427807"/>
                      <w:lock w:val="sdtLocked"/>
                    </w:sdtPr>
                    <w:sdtContent>
                      <w:p w:rsidR="006017CC" w:rsidRDefault="006017CC" w:rsidP="006017CC">
                        <w:pPr>
                          <w:ind w:firstLineChars="200" w:firstLine="420"/>
                        </w:pPr>
                        <w:r>
                          <w:t>9.其他</w:t>
                        </w:r>
                      </w:p>
                    </w:sdtContent>
                  </w:sdt>
                </w:tc>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sdt>
                  <w:sdtPr>
                    <w:tag w:val="_PLD_51aac20cb5074452bc9660e033033939"/>
                    <w:id w:val="7427808"/>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rPr>
                            <w:szCs w:val="21"/>
                          </w:rPr>
                        </w:pPr>
                        <w:r>
                          <w:rPr>
                            <w:rFonts w:hint="eastAsia"/>
                            <w:szCs w:val="21"/>
                          </w:rPr>
                          <w:t>六、综合收益总额</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134,165,464.73</w:t>
                    </w: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-4,950,148.09</w:t>
                    </w:r>
                  </w:p>
                </w:tc>
              </w:tr>
              <w:tr w:rsidR="006017CC" w:rsidTr="006017CC">
                <w:sdt>
                  <w:sdtPr>
                    <w:alias w:val=""/>
                    <w:tag w:val="_PLD_ec370129a63c43ffa71776957cc1898a"/>
                    <w:id w:val="7427809"/>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rPr>
                            <w:szCs w:val="21"/>
                          </w:rPr>
                        </w:pPr>
                        <w:r>
                          <w:t>归属于母公司所有者的综合收益总额</w:t>
                        </w:r>
                      </w:p>
                    </w:tc>
                  </w:sdtContent>
                </w:sdt>
                <w:sdt>
                  <w:sdtPr>
                    <w:alias w:val="归属于母公司所有者的综合收益总额"/>
                    <w:tag w:val="_GBC_e808873599be4abb9ec09798e0d3bc20"/>
                    <w:id w:val="7427810"/>
                    <w:lock w:val="sdtLocked"/>
                  </w:sdtPr>
                  <w:sdtConten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134,165,464.73</w:t>
                        </w:r>
                      </w:p>
                    </w:tc>
                  </w:sdtContent>
                </w:sdt>
                <w:sdt>
                  <w:sdtPr>
                    <w:alias w:val="归属于母公司所有者的综合收益总额"/>
                    <w:tag w:val="_GBC_472b2b747cfc445a9612dbf87a81a7ef"/>
                    <w:id w:val="7427811"/>
                    <w:lock w:val="sdtLocked"/>
                  </w:sdtPr>
                  <w:sdtContent>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r>
                          <w:t>-4,950,148.09</w:t>
                        </w:r>
                      </w:p>
                    </w:tc>
                  </w:sdtContent>
                </w:sdt>
              </w:tr>
              <w:tr w:rsidR="006017CC" w:rsidTr="006017CC">
                <w:sdt>
                  <w:sdtPr>
                    <w:tag w:val="_PLD_b72b77fe7bd74474a9cd184099cee0e2"/>
                    <w:id w:val="7427812"/>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Chars="-19" w:hangingChars="19" w:hanging="40"/>
                          <w:rPr>
                            <w:szCs w:val="21"/>
                          </w:rPr>
                        </w:pPr>
                        <w:r>
                          <w:rPr>
                            <w:rFonts w:hint="eastAsia"/>
                            <w:szCs w:val="21"/>
                          </w:rPr>
                          <w:t>七</w:t>
                        </w:r>
                        <w:r>
                          <w:rPr>
                            <w:szCs w:val="21"/>
                          </w:rPr>
                          <w:t>、每股收益：</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sdt>
                  <w:sdtPr>
                    <w:tag w:val="_PLD_c8452c026652467181ca8868ac1d4a34"/>
                    <w:id w:val="7427813"/>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firstLineChars="200" w:firstLine="420"/>
                          <w:rPr>
                            <w:szCs w:val="21"/>
                          </w:rPr>
                        </w:pPr>
                        <w:r>
                          <w:rPr>
                            <w:szCs w:val="21"/>
                          </w:rPr>
                          <w:t>（一）基本每股收益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r w:rsidR="006017CC" w:rsidTr="006017CC">
                <w:sdt>
                  <w:sdtPr>
                    <w:tag w:val="_PLD_55c570efeb9042ea90104b4872a2c6d6"/>
                    <w:id w:val="7427814"/>
                    <w:lock w:val="sdtLocked"/>
                  </w:sdtPr>
                  <w:sdtContent>
                    <w:tc>
                      <w:tcPr>
                        <w:tcW w:w="2458" w:type="pct"/>
                        <w:tcBorders>
                          <w:top w:val="outset" w:sz="6" w:space="0" w:color="auto"/>
                          <w:left w:val="outset" w:sz="6" w:space="0" w:color="auto"/>
                          <w:bottom w:val="outset" w:sz="6" w:space="0" w:color="auto"/>
                          <w:right w:val="outset" w:sz="6" w:space="0" w:color="auto"/>
                        </w:tcBorders>
                        <w:vAlign w:val="center"/>
                      </w:tcPr>
                      <w:p w:rsidR="006017CC" w:rsidRDefault="006017CC" w:rsidP="006017CC">
                        <w:pPr>
                          <w:ind w:left="-19" w:firstLineChars="200" w:firstLine="420"/>
                          <w:rPr>
                            <w:szCs w:val="21"/>
                          </w:rPr>
                        </w:pPr>
                        <w:r>
                          <w:rPr>
                            <w:szCs w:val="21"/>
                          </w:rPr>
                          <w:t>（二）稀释每股收益</w:t>
                        </w:r>
                        <w:r>
                          <w:rPr>
                            <w:rFonts w:hint="eastAsia"/>
                            <w:szCs w:val="21"/>
                          </w:rPr>
                          <w:t>(元/股)</w:t>
                        </w:r>
                      </w:p>
                    </w:tc>
                  </w:sdtContent>
                </w:sdt>
                <w:tc>
                  <w:tcPr>
                    <w:tcW w:w="1268"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17CC" w:rsidRDefault="006017CC" w:rsidP="006017CC">
                    <w:pPr>
                      <w:jc w:val="right"/>
                      <w:rPr>
                        <w:szCs w:val="21"/>
                      </w:rPr>
                    </w:pPr>
                  </w:p>
                </w:tc>
              </w:tr>
            </w:tbl>
            <w:p w:rsidR="006017CC" w:rsidRDefault="006017CC"/>
            <w:p w:rsidR="00FC614B" w:rsidRDefault="003B0969">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140A88">
                    <w:rPr>
                      <w:rFonts w:hint="eastAsia"/>
                    </w:rPr>
                    <w:t>曾凡沛</w:t>
                  </w:r>
                </w:sdtContent>
              </w:sdt>
              <w:r>
                <w:rPr>
                  <w:rFonts w:hint="eastAsia"/>
                </w:rPr>
                <w:t xml:space="preserve"> </w:t>
              </w:r>
              <w:r w:rsidR="00A57331">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33DC3">
                    <w:rPr>
                      <w:rFonts w:hint="eastAsia"/>
                    </w:rPr>
                    <w:t>曾四新</w:t>
                  </w:r>
                </w:sdtContent>
              </w:sdt>
              <w:r>
                <w:rPr>
                  <w:rFonts w:hint="eastAsia"/>
                </w:rPr>
                <w:t xml:space="preserve"> </w:t>
              </w:r>
              <w:r w:rsidR="00A57331">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sidR="00333DC3">
                    <w:rPr>
                      <w:rFonts w:hint="eastAsia"/>
                    </w:rPr>
                    <w:t>黄娅莹</w:t>
                  </w:r>
                </w:sdtContent>
              </w:sdt>
            </w:p>
          </w:sdtContent>
        </w:sdt>
        <w:p w:rsidR="00FC614B" w:rsidRDefault="00C25181"/>
      </w:sdtContent>
    </w:sdt>
    <w:bookmarkEnd w:id="14" w:displacedByCustomXml="prev"/>
    <w:bookmarkStart w:id="15" w:name="_Hlk3556414" w:displacedByCustomXml="nex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FC614B" w:rsidRDefault="003B0969">
              <w:pPr>
                <w:jc w:val="center"/>
                <w:outlineLvl w:val="2"/>
                <w:rPr>
                  <w:b/>
                </w:rPr>
              </w:pPr>
              <w:r>
                <w:rPr>
                  <w:rFonts w:hint="eastAsia"/>
                  <w:b/>
                </w:rPr>
                <w:t>合并</w:t>
              </w:r>
              <w:r>
                <w:rPr>
                  <w:b/>
                </w:rPr>
                <w:t>现金流量表</w:t>
              </w:r>
            </w:p>
            <w:p w:rsidR="00FC614B" w:rsidRDefault="003B0969">
              <w:pPr>
                <w:jc w:val="center"/>
              </w:pPr>
              <w:r>
                <w:t>2019年</w:t>
              </w:r>
              <w:r>
                <w:rPr>
                  <w:rFonts w:hint="eastAsia"/>
                </w:rPr>
                <w:t>1—3</w:t>
              </w:r>
              <w:r>
                <w:t>月</w:t>
              </w:r>
            </w:p>
            <w:p w:rsidR="00FC614B" w:rsidRDefault="003B0969">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FC614B" w:rsidRDefault="003B0969">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767667" w:rsidTr="00DA0D1F">
                <w:sdt>
                  <w:sdtPr>
                    <w:tag w:val="_PLD_0605ead6ff934732888efcb97e7c8b6b"/>
                    <w:id w:val="25984372"/>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jc w:val="center"/>
                          <w:rPr>
                            <w:b/>
                            <w:bCs/>
                            <w:szCs w:val="21"/>
                          </w:rPr>
                        </w:pPr>
                        <w:r>
                          <w:rPr>
                            <w:b/>
                            <w:szCs w:val="21"/>
                          </w:rPr>
                          <w:t>项目</w:t>
                        </w:r>
                      </w:p>
                    </w:tc>
                  </w:sdtContent>
                </w:sdt>
                <w:sdt>
                  <w:sdtPr>
                    <w:tag w:val="_PLD_201a328ced1148b9b49efd601dca34b3"/>
                    <w:id w:val="25984373"/>
                    <w:lock w:val="sdtLocked"/>
                  </w:sdtPr>
                  <w:sdtConten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autoSpaceDE w:val="0"/>
                          <w:autoSpaceDN w:val="0"/>
                          <w:adjustRightInd w:val="0"/>
                          <w:jc w:val="center"/>
                          <w:rPr>
                            <w:b/>
                            <w:szCs w:val="21"/>
                          </w:rPr>
                        </w:pPr>
                        <w:r>
                          <w:rPr>
                            <w:b/>
                            <w:szCs w:val="21"/>
                          </w:rPr>
                          <w:t>2019年第一季度</w:t>
                        </w:r>
                      </w:p>
                    </w:tc>
                  </w:sdtContent>
                </w:sdt>
                <w:sdt>
                  <w:sdtPr>
                    <w:tag w:val="_PLD_fd8414782f484a84b79270881c8250f5"/>
                    <w:id w:val="25984374"/>
                    <w:lock w:val="sdtLocked"/>
                  </w:sdtPr>
                  <w:sdtContent>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autoSpaceDE w:val="0"/>
                          <w:autoSpaceDN w:val="0"/>
                          <w:adjustRightInd w:val="0"/>
                          <w:jc w:val="center"/>
                          <w:rPr>
                            <w:b/>
                            <w:szCs w:val="21"/>
                          </w:rPr>
                        </w:pPr>
                        <w:r>
                          <w:rPr>
                            <w:b/>
                            <w:szCs w:val="21"/>
                          </w:rPr>
                          <w:t>2018年第一季度</w:t>
                        </w:r>
                      </w:p>
                    </w:tc>
                  </w:sdtContent>
                </w:sdt>
              </w:tr>
              <w:tr w:rsidR="00767667" w:rsidTr="00DA0D1F">
                <w:sdt>
                  <w:sdtPr>
                    <w:tag w:val="_PLD_4fb62f8761fb478d8f011c129386ef69"/>
                    <w:id w:val="25984375"/>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rPr>
                        <w:szCs w:val="21"/>
                      </w:rPr>
                    </w:pPr>
                  </w:p>
                </w:tc>
              </w:tr>
              <w:tr w:rsidR="00767667" w:rsidTr="00DA0D1F">
                <w:sdt>
                  <w:sdtPr>
                    <w:tag w:val="_PLD_71990ba3e19c40ea90c6d9c5636af8ac"/>
                    <w:id w:val="25984376"/>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223,530,898.62</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208,071,571.33</w:t>
                    </w:r>
                  </w:p>
                </w:tc>
              </w:tr>
              <w:tr w:rsidR="00767667" w:rsidTr="00DA0D1F">
                <w:sdt>
                  <w:sdtPr>
                    <w:tag w:val="_PLD_4c76b73200604e139712fdfb7ae9a1bf"/>
                    <w:id w:val="25984377"/>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742ba110b1d84b2eaa7923d0726ff3d2"/>
                    <w:id w:val="25984378"/>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7d64e9f305fb4f8a879f1cde909a6c7a"/>
                    <w:id w:val="25984379"/>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353ab15611be425b928fe85403f0249d"/>
                    <w:id w:val="25984380"/>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f2e200ce23f0483096cc339a9612b863"/>
                    <w:id w:val="25984381"/>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收到再保险业务现金净额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769c2c0280604800ba9b8b0b3285598b"/>
                    <w:id w:val="25984382"/>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0dde88d80b934ad0b2888ad0776a0339"/>
                    <w:id w:val="25984383"/>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3fc8b77209564113b7dd7f4a247ecd40"/>
                    <w:id w:val="25984384"/>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5c67d8d5422c46a29ef83b645df10996"/>
                    <w:id w:val="25984385"/>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tc>
                  <w:tcPr>
                    <w:tcW w:w="2198" w:type="pct"/>
                    <w:tcBorders>
                      <w:top w:val="outset" w:sz="6" w:space="0" w:color="auto"/>
                      <w:left w:val="outset" w:sz="6" w:space="0" w:color="auto"/>
                      <w:bottom w:val="outset" w:sz="6" w:space="0" w:color="auto"/>
                      <w:right w:val="outset" w:sz="6" w:space="0" w:color="auto"/>
                    </w:tcBorders>
                  </w:tcPr>
                  <w:sdt>
                    <w:sdtPr>
                      <w:rPr>
                        <w:rFonts w:hint="eastAsia"/>
                      </w:rPr>
                      <w:tag w:val="_PLD_15cd84b5c4234546a190411df440eeb4"/>
                      <w:id w:val="25984386"/>
                      <w:lock w:val="sdtLocked"/>
                    </w:sdtPr>
                    <w:sdtContent>
                      <w:p w:rsidR="00767667" w:rsidRDefault="00767667" w:rsidP="00DA0D1F">
                        <w:pPr>
                          <w:ind w:firstLineChars="100" w:firstLine="210"/>
                        </w:pPr>
                        <w:r>
                          <w:rPr>
                            <w:rFonts w:hint="eastAsia"/>
                          </w:rPr>
                          <w:t>代理买卖证券收到的现金净额</w:t>
                        </w:r>
                      </w:p>
                    </w:sdtContent>
                  </w:sdt>
                </w:tc>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b3f5f54bffb742ef930fb342e407fcde"/>
                    <w:id w:val="25984387"/>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413,836.10</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636,950.20</w:t>
                    </w:r>
                  </w:p>
                </w:tc>
              </w:tr>
              <w:tr w:rsidR="00767667" w:rsidTr="00DA0D1F">
                <w:sdt>
                  <w:sdtPr>
                    <w:tag w:val="_PLD_5862a8fde5a14261886806ac6a343fb0"/>
                    <w:id w:val="25984388"/>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4,219,086.34</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16,314,290.28</w:t>
                    </w:r>
                  </w:p>
                </w:tc>
              </w:tr>
              <w:tr w:rsidR="00767667" w:rsidTr="00DA0D1F">
                <w:sdt>
                  <w:sdtPr>
                    <w:tag w:val="_PLD_6baac20b418c4088b008871fdd695673"/>
                    <w:id w:val="25984389"/>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228,163,821.06</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225,022,811.81</w:t>
                    </w:r>
                  </w:p>
                </w:tc>
              </w:tr>
              <w:tr w:rsidR="00767667" w:rsidTr="00DA0D1F">
                <w:sdt>
                  <w:sdtPr>
                    <w:tag w:val="_PLD_bd1011c7d4bf4451bc0442d8ba834008"/>
                    <w:id w:val="25984390"/>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150,069,237.20</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147,920,579.30</w:t>
                    </w:r>
                  </w:p>
                </w:tc>
              </w:tr>
              <w:tr w:rsidR="00767667" w:rsidTr="00DA0D1F">
                <w:sdt>
                  <w:sdtPr>
                    <w:tag w:val="_PLD_2a718c8126224dfe962812c41a9e55a5"/>
                    <w:id w:val="25984391"/>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dc66e3e67db14ae3b7105702292b45f0"/>
                    <w:id w:val="25984392"/>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bf56d22bd9a54186b5e637766a65b173"/>
                    <w:id w:val="25984393"/>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tc>
                  <w:tcPr>
                    <w:tcW w:w="2198" w:type="pct"/>
                    <w:tcBorders>
                      <w:top w:val="outset" w:sz="6" w:space="0" w:color="auto"/>
                      <w:left w:val="outset" w:sz="6" w:space="0" w:color="auto"/>
                      <w:bottom w:val="outset" w:sz="6" w:space="0" w:color="auto"/>
                      <w:right w:val="outset" w:sz="6" w:space="0" w:color="auto"/>
                    </w:tcBorders>
                  </w:tcPr>
                  <w:sdt>
                    <w:sdtPr>
                      <w:rPr>
                        <w:rFonts w:hint="eastAsia"/>
                      </w:rPr>
                      <w:tag w:val="_PLD_9e39df62e0004a30bf7eae5a488f56b2"/>
                      <w:id w:val="25984394"/>
                      <w:lock w:val="sdtLocked"/>
                    </w:sdtPr>
                    <w:sdtContent>
                      <w:p w:rsidR="00767667" w:rsidRDefault="00767667" w:rsidP="00DA0D1F">
                        <w:pPr>
                          <w:ind w:firstLineChars="100" w:firstLine="210"/>
                        </w:pPr>
                        <w:r>
                          <w:rPr>
                            <w:rFonts w:hint="eastAsia"/>
                          </w:rPr>
                          <w:t>为交易目的而持有的金融资产净增加额</w:t>
                        </w:r>
                      </w:p>
                    </w:sdtContent>
                  </w:sdt>
                </w:tc>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tc>
                  <w:tcPr>
                    <w:tcW w:w="2198" w:type="pct"/>
                    <w:tcBorders>
                      <w:top w:val="outset" w:sz="6" w:space="0" w:color="auto"/>
                      <w:left w:val="outset" w:sz="6" w:space="0" w:color="auto"/>
                      <w:bottom w:val="outset" w:sz="6" w:space="0" w:color="auto"/>
                      <w:right w:val="outset" w:sz="6" w:space="0" w:color="auto"/>
                    </w:tcBorders>
                  </w:tcPr>
                  <w:sdt>
                    <w:sdtPr>
                      <w:rPr>
                        <w:rFonts w:hint="eastAsia"/>
                      </w:rPr>
                      <w:tag w:val="_PLD_c5f23c427f3a4330b2e6e50c130561a8"/>
                      <w:id w:val="25984395"/>
                      <w:lock w:val="sdtLocked"/>
                    </w:sdtPr>
                    <w:sdtContent>
                      <w:p w:rsidR="00767667" w:rsidRDefault="00767667" w:rsidP="00DA0D1F">
                        <w:pPr>
                          <w:ind w:firstLineChars="100" w:firstLine="210"/>
                        </w:pPr>
                        <w:r>
                          <w:rPr>
                            <w:rFonts w:hint="eastAsia"/>
                          </w:rPr>
                          <w:t>拆出资金净增加额</w:t>
                        </w:r>
                      </w:p>
                    </w:sdtContent>
                  </w:sdt>
                </w:tc>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bd08b8c8411b4243ab0bbb9c8b48cc90"/>
                    <w:id w:val="25984396"/>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066beb0fe3bc4cb794ef8faaf230d6d6"/>
                    <w:id w:val="25984397"/>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82c126a61ce54b4c8b1a89f1d8a8efcb"/>
                    <w:id w:val="25984398"/>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支付给职工以及为职工支付的现金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80,996,458.65</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73,451,715.66</w:t>
                    </w:r>
                  </w:p>
                </w:tc>
              </w:tr>
              <w:tr w:rsidR="00767667" w:rsidTr="00DA0D1F">
                <w:sdt>
                  <w:sdtPr>
                    <w:tag w:val="_PLD_944314b3038042bca38fc885d6cff8b2"/>
                    <w:id w:val="25984399"/>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18,572,027.69</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18,663,202.67</w:t>
                    </w:r>
                  </w:p>
                </w:tc>
              </w:tr>
              <w:tr w:rsidR="00767667" w:rsidTr="00DA0D1F">
                <w:sdt>
                  <w:sdtPr>
                    <w:tag w:val="_PLD_b013b4c7e0f74ac88486124e34b42438"/>
                    <w:id w:val="25984400"/>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10,419,964.68</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12,443,438.78</w:t>
                    </w:r>
                  </w:p>
                </w:tc>
              </w:tr>
              <w:tr w:rsidR="00767667" w:rsidTr="00DA0D1F">
                <w:sdt>
                  <w:sdtPr>
                    <w:tag w:val="_PLD_03f4ba90375e48b5bd794d285a9a899a"/>
                    <w:id w:val="25984401"/>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260,057,688.22</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252,478,936.41</w:t>
                    </w:r>
                  </w:p>
                </w:tc>
              </w:tr>
              <w:tr w:rsidR="00767667" w:rsidTr="00DA0D1F">
                <w:sdt>
                  <w:sdtPr>
                    <w:tag w:val="_PLD_934d9b3001814867ade00258d8155a00"/>
                    <w:id w:val="25984402"/>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-31,893,867.16</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-27,456,124.60</w:t>
                    </w:r>
                  </w:p>
                </w:tc>
              </w:tr>
              <w:tr w:rsidR="00767667" w:rsidTr="00DA0D1F">
                <w:sdt>
                  <w:sdtPr>
                    <w:tag w:val="_PLD_81d3c7bce8a64590a6dce6d494d0c8e0"/>
                    <w:id w:val="25984403"/>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color w:val="008000"/>
                        <w:szCs w:val="21"/>
                      </w:rPr>
                    </w:pPr>
                  </w:p>
                </w:tc>
              </w:tr>
              <w:tr w:rsidR="00767667" w:rsidTr="00DA0D1F">
                <w:sdt>
                  <w:sdtPr>
                    <w:tag w:val="_PLD_882090ea02a54f8ab46103dfbd5815da"/>
                    <w:id w:val="25984404"/>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4,610.00</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3,125.00</w:t>
                    </w:r>
                  </w:p>
                </w:tc>
              </w:tr>
              <w:tr w:rsidR="00767667" w:rsidTr="00DA0D1F">
                <w:sdt>
                  <w:sdtPr>
                    <w:tag w:val="_PLD_f4089c3897124ae5877a1998120893b7"/>
                    <w:id w:val="25984405"/>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4,028,339.55</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3,545,592.31</w:t>
                    </w:r>
                  </w:p>
                </w:tc>
              </w:tr>
              <w:tr w:rsidR="00767667" w:rsidTr="00DA0D1F">
                <w:sdt>
                  <w:sdtPr>
                    <w:tag w:val="_PLD_e4bc11775b74449d8e5b3ea8b798d234"/>
                    <w:id w:val="25984406"/>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Pr="00E138E5" w:rsidRDefault="00767667" w:rsidP="00DA0D1F">
                    <w:pPr>
                      <w:jc w:val="right"/>
                      <w:rPr>
                        <w:rFonts w:asciiTheme="minorEastAsia" w:hAnsiTheme="minorEastAsia" w:cs="宋体"/>
                        <w:szCs w:val="21"/>
                      </w:rPr>
                    </w:pPr>
                    <w:r w:rsidRPr="00E138E5">
                      <w:rPr>
                        <w:rFonts w:asciiTheme="minorEastAsia" w:hAnsiTheme="minorEastAsia"/>
                        <w:szCs w:val="21"/>
                      </w:rPr>
                      <w:t>13,500.00</w:t>
                    </w:r>
                  </w:p>
                </w:tc>
              </w:tr>
              <w:tr w:rsidR="00767667" w:rsidTr="00DA0D1F">
                <w:sdt>
                  <w:sdtPr>
                    <w:tag w:val="_PLD_dc05d99e871e40f586bc732ee616235a"/>
                    <w:id w:val="25984407"/>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0b11b01b0a9f42dba1ea4568f837d7af"/>
                    <w:id w:val="25984408"/>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89,400,000.00</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49,590,430.22</w:t>
                    </w:r>
                  </w:p>
                </w:tc>
              </w:tr>
              <w:tr w:rsidR="00767667" w:rsidTr="00DA0D1F">
                <w:sdt>
                  <w:sdtPr>
                    <w:tag w:val="_PLD_3926d9e0ce5c48d39489739239fe2532"/>
                    <w:id w:val="25984409"/>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93,432,949.55</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53,152,647.53</w:t>
                    </w:r>
                  </w:p>
                </w:tc>
              </w:tr>
              <w:tr w:rsidR="00767667" w:rsidTr="00DA0D1F">
                <w:sdt>
                  <w:sdtPr>
                    <w:tag w:val="_PLD_f7cb3f008fae4e35b5c44a367ee2dfbb"/>
                    <w:id w:val="25984410"/>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14,478,292.98</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11,580,670.00</w:t>
                    </w:r>
                  </w:p>
                </w:tc>
              </w:tr>
              <w:tr w:rsidR="00767667" w:rsidTr="00DA0D1F">
                <w:sdt>
                  <w:sdtPr>
                    <w:tag w:val="_PLD_dea0d92ddc7d4fbd9cc33f98f943a18b"/>
                    <w:id w:val="25984411"/>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4,610.00</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6,250.00</w:t>
                    </w:r>
                  </w:p>
                </w:tc>
              </w:tr>
              <w:tr w:rsidR="00767667" w:rsidTr="00DA0D1F">
                <w:sdt>
                  <w:sdtPr>
                    <w:tag w:val="_PLD_5e017930e77e44a9822217002689786e"/>
                    <w:id w:val="25984412"/>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9517b4f591804fb6bcb8ecbeae0128e9"/>
                    <w:id w:val="25984413"/>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a08253bdb6494d6e81e8f49e344c5f29"/>
                    <w:id w:val="25984414"/>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30,300,000.00</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3,996,438.36</w:t>
                    </w:r>
                  </w:p>
                </w:tc>
              </w:tr>
              <w:tr w:rsidR="00767667" w:rsidTr="00DA0D1F">
                <w:sdt>
                  <w:sdtPr>
                    <w:tag w:val="_PLD_542d69a68dfb49ff9e23ee6e854584b4"/>
                    <w:id w:val="25984415"/>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44,782,902.98</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15,583,358.36</w:t>
                    </w:r>
                  </w:p>
                </w:tc>
              </w:tr>
              <w:tr w:rsidR="00767667" w:rsidTr="00DA0D1F">
                <w:sdt>
                  <w:sdtPr>
                    <w:tag w:val="_PLD_d1551f6c16254a38b6798674fd645dd7"/>
                    <w:id w:val="25984416"/>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48,650,046.57</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37,569,289.17</w:t>
                    </w:r>
                  </w:p>
                </w:tc>
              </w:tr>
              <w:tr w:rsidR="00767667" w:rsidTr="00DA0D1F">
                <w:sdt>
                  <w:sdtPr>
                    <w:tag w:val="_PLD_9045bed9d1de40c2b790079e28f00166"/>
                    <w:id w:val="25984417"/>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color w:val="008000"/>
                        <w:szCs w:val="21"/>
                      </w:rPr>
                    </w:pPr>
                  </w:p>
                </w:tc>
              </w:tr>
              <w:tr w:rsidR="00767667" w:rsidTr="00DA0D1F">
                <w:sdt>
                  <w:sdtPr>
                    <w:tag w:val="_PLD_84e287cefd59490ea8fb088cbb64c755"/>
                    <w:id w:val="25984418"/>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7dc2e8b16904484aa922d014ec9c8d2e"/>
                    <w:id w:val="25984419"/>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7bcf522674634a1fadca8b7370388325"/>
                    <w:id w:val="25984420"/>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5c78bc0161794e8e8f2bc78b368c9419"/>
                    <w:id w:val="25984421"/>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发行债券收到的现金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cccc601863fc4369bae8e70d48be3a25"/>
                    <w:id w:val="25984422"/>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d9cb749189a642a38a29d008df6dba16"/>
                    <w:id w:val="25984423"/>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ccab907d693947619de7638e4bf25bc3"/>
                    <w:id w:val="25984424"/>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70,000,000.00</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25,000,000.00</w:t>
                    </w:r>
                  </w:p>
                </w:tc>
              </w:tr>
              <w:tr w:rsidR="00767667" w:rsidTr="00DA0D1F">
                <w:sdt>
                  <w:sdtPr>
                    <w:tag w:val="_PLD_de8c7f5cceee477aa974aa739188fc5a"/>
                    <w:id w:val="25984425"/>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1,759,958.27</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2,148,367.69</w:t>
                    </w:r>
                  </w:p>
                </w:tc>
              </w:tr>
              <w:tr w:rsidR="00767667" w:rsidTr="00DA0D1F">
                <w:sdt>
                  <w:sdtPr>
                    <w:tag w:val="_PLD_64b3045e4ef64e34958d4aed7536a20f"/>
                    <w:id w:val="25984426"/>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35df03bc4d6f4dc5a7311d1338da0b9b"/>
                    <w:id w:val="25984427"/>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p>
                </w:tc>
              </w:tr>
              <w:tr w:rsidR="00767667" w:rsidTr="00DA0D1F">
                <w:sdt>
                  <w:sdtPr>
                    <w:tag w:val="_PLD_16bd35f583c24fc5b34f48f7985c6f6a"/>
                    <w:id w:val="25984428"/>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71,759,958.27</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27,148,367.69</w:t>
                    </w:r>
                  </w:p>
                </w:tc>
              </w:tr>
              <w:tr w:rsidR="00767667" w:rsidTr="00DA0D1F">
                <w:sdt>
                  <w:sdtPr>
                    <w:tag w:val="_PLD_58a8eb5bd9a644bd890c3250a9cde7a3"/>
                    <w:id w:val="25984429"/>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-71,759,958.27</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-27,148,367.69</w:t>
                    </w:r>
                  </w:p>
                </w:tc>
              </w:tr>
              <w:tr w:rsidR="00767667" w:rsidTr="00DA0D1F">
                <w:sdt>
                  <w:sdtPr>
                    <w:tag w:val="_PLD_d5f24b06d9bc456aaa091648fe7679c0"/>
                    <w:id w:val="25984430"/>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-95,294.80</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-154,934.85</w:t>
                    </w:r>
                  </w:p>
                </w:tc>
              </w:tr>
              <w:tr w:rsidR="00767667" w:rsidTr="00DA0D1F">
                <w:sdt>
                  <w:sdtPr>
                    <w:tag w:val="_PLD_7db5360db1334ecc85ccac5f1d209ad4"/>
                    <w:id w:val="25984431"/>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-55,099,073.66</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-17,190,137.97</w:t>
                    </w:r>
                  </w:p>
                </w:tc>
              </w:tr>
              <w:tr w:rsidR="00767667" w:rsidTr="00DA0D1F">
                <w:sdt>
                  <w:sdtPr>
                    <w:tag w:val="_PLD_a3bde2f116ef4fcead71e0c3f74c49bd"/>
                    <w:id w:val="25984432"/>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184,154,351.81</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132,816,345.68</w:t>
                    </w:r>
                  </w:p>
                </w:tc>
              </w:tr>
              <w:tr w:rsidR="00767667" w:rsidTr="00DA0D1F">
                <w:sdt>
                  <w:sdtPr>
                    <w:tag w:val="_PLD_00bff15b0e8b497e9f64b10dc4f665f9"/>
                    <w:id w:val="25984433"/>
                    <w:lock w:val="sdtLocked"/>
                  </w:sdtPr>
                  <w:sdtContent>
                    <w:tc>
                      <w:tcPr>
                        <w:tcW w:w="2198" w:type="pct"/>
                        <w:tcBorders>
                          <w:top w:val="outset" w:sz="6" w:space="0" w:color="auto"/>
                          <w:left w:val="outset" w:sz="6" w:space="0" w:color="auto"/>
                          <w:bottom w:val="outset" w:sz="6" w:space="0" w:color="auto"/>
                          <w:right w:val="outset" w:sz="6" w:space="0" w:color="auto"/>
                        </w:tcBorders>
                      </w:tcPr>
                      <w:p w:rsidR="00767667" w:rsidRDefault="00767667" w:rsidP="00DA0D1F">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129,055,278.15</w:t>
                    </w:r>
                  </w:p>
                </w:tc>
                <w:tc>
                  <w:tcPr>
                    <w:tcW w:w="1397" w:type="pct"/>
                    <w:tcBorders>
                      <w:top w:val="outset" w:sz="6" w:space="0" w:color="auto"/>
                      <w:left w:val="outset" w:sz="6" w:space="0" w:color="auto"/>
                      <w:bottom w:val="outset" w:sz="6" w:space="0" w:color="auto"/>
                      <w:right w:val="outset" w:sz="6" w:space="0" w:color="auto"/>
                    </w:tcBorders>
                  </w:tcPr>
                  <w:p w:rsidR="00767667" w:rsidRDefault="00767667" w:rsidP="00DA0D1F">
                    <w:pPr>
                      <w:jc w:val="right"/>
                      <w:rPr>
                        <w:szCs w:val="21"/>
                      </w:rPr>
                    </w:pPr>
                    <w:r>
                      <w:t>115,626,207.71</w:t>
                    </w:r>
                  </w:p>
                </w:tc>
              </w:tr>
            </w:tbl>
            <w:p w:rsidR="00767667" w:rsidRDefault="00767667"/>
            <w:p w:rsidR="00FC614B" w:rsidRDefault="003B0969">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not(@periodRef)]" w:storeItemID="{42DEBF9A-6816-48AE-BADD-E3125C474CD9}"/>
                  <w:text/>
                </w:sdtPr>
                <w:sdtContent>
                  <w:r w:rsidR="00140A88">
                    <w:rPr>
                      <w:rFonts w:hint="eastAsia"/>
                    </w:rPr>
                    <w:t>曾凡沛</w:t>
                  </w:r>
                </w:sdtContent>
              </w:sdt>
              <w:r>
                <w:rPr>
                  <w:rFonts w:hint="eastAsia"/>
                </w:rPr>
                <w:t xml:space="preserve"> </w:t>
              </w:r>
              <w:r w:rsidR="00767667">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33DC3">
                    <w:rPr>
                      <w:rFonts w:hint="eastAsia"/>
                    </w:rPr>
                    <w:t>曾四新</w:t>
                  </w:r>
                </w:sdtContent>
              </w:sdt>
              <w:r>
                <w:rPr>
                  <w:rFonts w:hint="eastAsia"/>
                </w:rPr>
                <w:t xml:space="preserve"> </w:t>
              </w:r>
              <w:r w:rsidR="00767667">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sidR="00333DC3">
                    <w:rPr>
                      <w:rFonts w:hint="eastAsia"/>
                    </w:rPr>
                    <w:t>黄娅莹</w:t>
                  </w:r>
                </w:sdtContent>
              </w:sdt>
            </w:p>
          </w:sdtContent>
        </w:sdt>
        <w:p w:rsidR="00FC614B" w:rsidRDefault="00FC614B"/>
        <w:p w:rsidR="00FC614B" w:rsidRDefault="00FC614B"/>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FC614B" w:rsidRDefault="003B0969">
              <w:pPr>
                <w:jc w:val="center"/>
                <w:outlineLvl w:val="2"/>
                <w:rPr>
                  <w:b/>
                  <w:bCs/>
                </w:rPr>
              </w:pPr>
              <w:r>
                <w:rPr>
                  <w:rFonts w:hint="eastAsia"/>
                  <w:b/>
                  <w:bCs/>
                </w:rPr>
                <w:t>母公司</w:t>
              </w:r>
              <w:r>
                <w:rPr>
                  <w:b/>
                  <w:bCs/>
                </w:rPr>
                <w:t>现金流量表</w:t>
              </w:r>
            </w:p>
            <w:p w:rsidR="00FC614B" w:rsidRDefault="003B0969">
              <w:pPr>
                <w:jc w:val="center"/>
              </w:pPr>
              <w:r>
                <w:t>2019年</w:t>
              </w:r>
              <w:r>
                <w:rPr>
                  <w:rFonts w:hint="eastAsia"/>
                </w:rPr>
                <w:t>1—3</w:t>
              </w:r>
              <w:r>
                <w:t>月</w:t>
              </w:r>
            </w:p>
            <w:p w:rsidR="00FC614B" w:rsidRDefault="003B0969">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FC614B" w:rsidRDefault="003B0969">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DA0D1F" w:rsidTr="00DA0D1F">
                <w:sdt>
                  <w:sdtPr>
                    <w:tag w:val="_PLD_2a68be1cd5504330830cd60c0d2dcca4"/>
                    <w:id w:val="25992938"/>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jc w:val="center"/>
                          <w:rPr>
                            <w:b/>
                            <w:bCs/>
                            <w:szCs w:val="21"/>
                          </w:rPr>
                        </w:pPr>
                        <w:r>
                          <w:rPr>
                            <w:b/>
                            <w:bCs/>
                            <w:szCs w:val="21"/>
                          </w:rPr>
                          <w:t>项目</w:t>
                        </w:r>
                      </w:p>
                    </w:tc>
                  </w:sdtContent>
                </w:sdt>
                <w:sdt>
                  <w:sdtPr>
                    <w:tag w:val="_PLD_34fd27cb10614a3ca3d93ad452c33fbb"/>
                    <w:id w:val="25992939"/>
                    <w:lock w:val="sdtLocked"/>
                  </w:sdtPr>
                  <w:sdtConten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autoSpaceDE w:val="0"/>
                          <w:autoSpaceDN w:val="0"/>
                          <w:adjustRightInd w:val="0"/>
                          <w:jc w:val="center"/>
                          <w:rPr>
                            <w:b/>
                            <w:szCs w:val="21"/>
                          </w:rPr>
                        </w:pPr>
                        <w:r>
                          <w:rPr>
                            <w:b/>
                            <w:szCs w:val="21"/>
                          </w:rPr>
                          <w:t>2019年第一季度</w:t>
                        </w:r>
                      </w:p>
                    </w:tc>
                  </w:sdtContent>
                </w:sdt>
                <w:sdt>
                  <w:sdtPr>
                    <w:tag w:val="_PLD_fa92cdd42e3a449d92ac33cc1c3d79f9"/>
                    <w:id w:val="25992940"/>
                    <w:lock w:val="sdtLocked"/>
                  </w:sdtPr>
                  <w:sdtContent>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autoSpaceDE w:val="0"/>
                          <w:autoSpaceDN w:val="0"/>
                          <w:adjustRightInd w:val="0"/>
                          <w:jc w:val="center"/>
                          <w:rPr>
                            <w:b/>
                            <w:szCs w:val="21"/>
                          </w:rPr>
                        </w:pPr>
                        <w:r>
                          <w:rPr>
                            <w:b/>
                            <w:szCs w:val="21"/>
                          </w:rPr>
                          <w:t>2018年第一季度</w:t>
                        </w:r>
                      </w:p>
                    </w:tc>
                  </w:sdtContent>
                </w:sdt>
              </w:tr>
              <w:tr w:rsidR="00DA0D1F" w:rsidTr="00DA0D1F">
                <w:sdt>
                  <w:sdtPr>
                    <w:tag w:val="_PLD_ff588f9c0e444fd99ed67f7f7bfb261e"/>
                    <w:id w:val="25992941"/>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rPr>
                        <w:szCs w:val="21"/>
                      </w:rPr>
                    </w:pPr>
                  </w:p>
                </w:tc>
              </w:tr>
              <w:tr w:rsidR="00DA0D1F" w:rsidTr="00DA0D1F">
                <w:sdt>
                  <w:sdtPr>
                    <w:tag w:val="_PLD_edddcacd7a9f4d94a4bae532b4872caa"/>
                    <w:id w:val="25992942"/>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138,111,581.24</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140,290,098.52</w:t>
                    </w:r>
                  </w:p>
                </w:tc>
              </w:tr>
              <w:tr w:rsidR="00DA0D1F" w:rsidTr="00DA0D1F">
                <w:sdt>
                  <w:sdtPr>
                    <w:tag w:val="_PLD_a8aaccf11aed4855b2526212b177573f"/>
                    <w:id w:val="25992943"/>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r>
              <w:tr w:rsidR="00DA0D1F" w:rsidTr="00DA0D1F">
                <w:sdt>
                  <w:sdtPr>
                    <w:tag w:val="_PLD_dffb79bb052f436cab86d3372165367f"/>
                    <w:id w:val="25992944"/>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2,971,501.93</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12,634,173.31</w:t>
                    </w:r>
                  </w:p>
                </w:tc>
              </w:tr>
              <w:tr w:rsidR="00DA0D1F" w:rsidTr="00DA0D1F">
                <w:sdt>
                  <w:sdtPr>
                    <w:tag w:val="_PLD_92512f03b45e4caa9287fed962a1c872"/>
                    <w:id w:val="25992945"/>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141,083,083.17</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152,924,271.83</w:t>
                    </w:r>
                  </w:p>
                </w:tc>
              </w:tr>
              <w:tr w:rsidR="00DA0D1F" w:rsidTr="00DA0D1F">
                <w:sdt>
                  <w:sdtPr>
                    <w:tag w:val="_PLD_ef856c87e67d4587a3a011dd91831cf6"/>
                    <w:id w:val="25992946"/>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105,655,694.64</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104,851,726.85</w:t>
                    </w:r>
                  </w:p>
                </w:tc>
              </w:tr>
              <w:tr w:rsidR="00DA0D1F" w:rsidTr="00DA0D1F">
                <w:sdt>
                  <w:sdtPr>
                    <w:tag w:val="_PLD_14efd6067c5443a4ad9137ea4dbb348c"/>
                    <w:id w:val="25992947"/>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支付给职工以及为职工支付的现金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58,725,839.19</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46,493,676.34</w:t>
                    </w:r>
                  </w:p>
                </w:tc>
              </w:tr>
              <w:tr w:rsidR="00DA0D1F" w:rsidTr="00DA0D1F">
                <w:sdt>
                  <w:sdtPr>
                    <w:tag w:val="_PLD_5256c981de0742f0a663de599381c173"/>
                    <w:id w:val="25992948"/>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14,239,185.20</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10,729,270.73</w:t>
                    </w:r>
                  </w:p>
                </w:tc>
              </w:tr>
              <w:tr w:rsidR="00DA0D1F" w:rsidTr="00DA0D1F">
                <w:sdt>
                  <w:sdtPr>
                    <w:tag w:val="_PLD_0eb7b4039cf2402f9c74ae78819db046"/>
                    <w:id w:val="25992949"/>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center"/>
                      <w:rPr>
                        <w:szCs w:val="21"/>
                      </w:rPr>
                    </w:pPr>
                    <w:r>
                      <w:t>8,822,801.58</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6,401,309.73</w:t>
                    </w:r>
                  </w:p>
                </w:tc>
              </w:tr>
              <w:tr w:rsidR="00DA0D1F" w:rsidTr="00DA0D1F">
                <w:sdt>
                  <w:sdtPr>
                    <w:tag w:val="_PLD_cd19407a238e4914b428e86ed024ce0b"/>
                    <w:id w:val="25992950"/>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187,443,520.61</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168,475,983.65</w:t>
                    </w:r>
                  </w:p>
                </w:tc>
              </w:tr>
              <w:tr w:rsidR="00DA0D1F" w:rsidTr="00DA0D1F">
                <w:sdt>
                  <w:sdtPr>
                    <w:tag w:val="_PLD_e2c690ba642f418697bfefc1ac9fe482"/>
                    <w:id w:val="25992951"/>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302" w:firstLine="634"/>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-46,360,437.44</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-15,551,711.82</w:t>
                    </w:r>
                  </w:p>
                </w:tc>
              </w:tr>
              <w:tr w:rsidR="00DA0D1F" w:rsidTr="00DA0D1F">
                <w:sdt>
                  <w:sdtPr>
                    <w:tag w:val="_PLD_6ae2e3342cdc488a92daf8dab3a148ed"/>
                    <w:id w:val="25992952"/>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color w:val="008000"/>
                        <w:szCs w:val="21"/>
                      </w:rPr>
                    </w:pPr>
                  </w:p>
                </w:tc>
              </w:tr>
              <w:tr w:rsidR="00DA0D1F" w:rsidTr="00DA0D1F">
                <w:sdt>
                  <w:sdtPr>
                    <w:tag w:val="_PLD_295314e2e8cf48eaaaed858c127af8f7"/>
                    <w:id w:val="25992953"/>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65,328,610.00</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50,753,125.00</w:t>
                    </w:r>
                  </w:p>
                </w:tc>
              </w:tr>
              <w:tr w:rsidR="00DA0D1F" w:rsidTr="00DA0D1F">
                <w:sdt>
                  <w:sdtPr>
                    <w:tag w:val="_PLD_759276fdb5944c57b64ee64a3ac229fa"/>
                    <w:id w:val="25992954"/>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7,924,285.52</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3,839,909.64</w:t>
                    </w:r>
                  </w:p>
                </w:tc>
              </w:tr>
              <w:tr w:rsidR="00DA0D1F" w:rsidTr="00DA0D1F">
                <w:sdt>
                  <w:sdtPr>
                    <w:tag w:val="_PLD_c95f5f0274ee45ae95c9e71eec66b77e"/>
                    <w:id w:val="25992955"/>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13,500.00</w:t>
                    </w:r>
                  </w:p>
                </w:tc>
              </w:tr>
              <w:tr w:rsidR="00DA0D1F" w:rsidTr="00DA0D1F">
                <w:sdt>
                  <w:sdtPr>
                    <w:tag w:val="_PLD_7c91e683bd1948f4a059e7d32a4704e3"/>
                    <w:id w:val="25992956"/>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r>
              <w:tr w:rsidR="00DA0D1F" w:rsidTr="00DA0D1F">
                <w:sdt>
                  <w:sdtPr>
                    <w:tag w:val="_PLD_47110757ad0d4388a32584e01711df4c"/>
                    <w:id w:val="25992957"/>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80,000,000.00</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27,163,832.07</w:t>
                    </w:r>
                  </w:p>
                </w:tc>
              </w:tr>
              <w:tr w:rsidR="00DA0D1F" w:rsidTr="00DA0D1F">
                <w:sdt>
                  <w:sdtPr>
                    <w:tag w:val="_PLD_48ced59d80ff48d4ae82d492cfd7adbf"/>
                    <w:id w:val="25992958"/>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153,252,895.52</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81,770,366.71</w:t>
                    </w:r>
                  </w:p>
                </w:tc>
              </w:tr>
              <w:tr w:rsidR="00DA0D1F" w:rsidTr="00DA0D1F">
                <w:sdt>
                  <w:sdtPr>
                    <w:tag w:val="_PLD_c69fafea00a94b1fb2186d5eeb1fa544"/>
                    <w:id w:val="25992959"/>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9,690,821.14</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8,883,305.75</w:t>
                    </w:r>
                  </w:p>
                </w:tc>
              </w:tr>
              <w:tr w:rsidR="00DA0D1F" w:rsidTr="00DA0D1F">
                <w:sdt>
                  <w:sdtPr>
                    <w:tag w:val="_PLD_265c00edcc8d41b29356343e3a1318de"/>
                    <w:id w:val="25992960"/>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49,234,610.00</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60,756,250.00</w:t>
                    </w:r>
                  </w:p>
                </w:tc>
              </w:tr>
              <w:tr w:rsidR="00DA0D1F" w:rsidTr="00DA0D1F">
                <w:sdt>
                  <w:sdtPr>
                    <w:tag w:val="_PLD_a50a5ed103af4b3aa6968254b69e62ab"/>
                    <w:id w:val="25992961"/>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r>
              <w:tr w:rsidR="00DA0D1F" w:rsidTr="00DA0D1F">
                <w:sdt>
                  <w:sdtPr>
                    <w:tag w:val="_PLD_1869d4034c8948a2aace296e291bb840"/>
                    <w:id w:val="25992962"/>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r>
              <w:tr w:rsidR="00DA0D1F" w:rsidTr="00DA0D1F">
                <w:sdt>
                  <w:sdtPr>
                    <w:tag w:val="_PLD_2a7b5ee1c5664646a5feab4bb1f3cd0e"/>
                    <w:id w:val="25992963"/>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58,925,431.14</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69,639,555.75</w:t>
                    </w:r>
                  </w:p>
                </w:tc>
              </w:tr>
              <w:tr w:rsidR="00DA0D1F" w:rsidTr="00DA0D1F">
                <w:sdt>
                  <w:sdtPr>
                    <w:tag w:val="_PLD_24793c0237f24681a0ae26a0b54a0277"/>
                    <w:id w:val="25992964"/>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94,327,464.38</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12,130,810.96</w:t>
                    </w:r>
                  </w:p>
                </w:tc>
              </w:tr>
              <w:tr w:rsidR="00DA0D1F" w:rsidTr="00DA0D1F">
                <w:sdt>
                  <w:sdtPr>
                    <w:tag w:val="_PLD_6ad34c7b3bca40ee90b42380c58f4be1"/>
                    <w:id w:val="25992965"/>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color w:val="008000"/>
                        <w:szCs w:val="21"/>
                      </w:rPr>
                    </w:pPr>
                  </w:p>
                </w:tc>
              </w:tr>
              <w:tr w:rsidR="00DA0D1F" w:rsidTr="00DA0D1F">
                <w:sdt>
                  <w:sdtPr>
                    <w:tag w:val="_PLD_fd1f0f9b55964f619243e8de63bf01dd"/>
                    <w:id w:val="25992966"/>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r>
              <w:tr w:rsidR="00DA0D1F" w:rsidTr="00DA0D1F">
                <w:sdt>
                  <w:sdtPr>
                    <w:tag w:val="_PLD_ff1d8361bfe04752b1fac9e8833479c6"/>
                    <w:id w:val="25992967"/>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50,000,000.00</w:t>
                    </w:r>
                  </w:p>
                </w:tc>
              </w:tr>
              <w:tr w:rsidR="00DA0D1F" w:rsidTr="00DA0D1F">
                <w:sdt>
                  <w:sdtPr>
                    <w:tag w:val="_PLD_46c47b7fbdb24ee89fa7c220b5c0a78d"/>
                    <w:id w:val="25992968"/>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r>
              <w:tr w:rsidR="00DA0D1F" w:rsidTr="00DA0D1F">
                <w:sdt>
                  <w:sdtPr>
                    <w:tag w:val="_PLD_8c2c402a9adc4f1ea359faca4c2a7d53"/>
                    <w:id w:val="25992969"/>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Pr="00DA0D1F" w:rsidRDefault="00DA0D1F" w:rsidP="001E69B7">
                    <w:pPr>
                      <w:ind w:right="100"/>
                      <w:jc w:val="right"/>
                      <w:rPr>
                        <w:rFonts w:asciiTheme="minorEastAsia" w:hAnsiTheme="minorEastAsia" w:cs="宋体"/>
                        <w:szCs w:val="21"/>
                      </w:rPr>
                    </w:pPr>
                    <w:r w:rsidRPr="00DA0D1F">
                      <w:rPr>
                        <w:rFonts w:asciiTheme="minorEastAsia" w:hAnsiTheme="minorEastAsia"/>
                        <w:szCs w:val="21"/>
                      </w:rPr>
                      <w:t xml:space="preserve">50,000,000.00 </w:t>
                    </w:r>
                  </w:p>
                </w:tc>
              </w:tr>
              <w:tr w:rsidR="00DA0D1F" w:rsidTr="00DA0D1F">
                <w:sdt>
                  <w:sdtPr>
                    <w:tag w:val="_PLD_f2d591277db84babba101512f45ee535"/>
                    <w:id w:val="25992970"/>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90,000,000.00</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78,000,000.00</w:t>
                    </w:r>
                  </w:p>
                </w:tc>
              </w:tr>
              <w:tr w:rsidR="00DA0D1F" w:rsidTr="00DA0D1F">
                <w:sdt>
                  <w:sdtPr>
                    <w:tag w:val="_PLD_36bcfc685e784e59967d54a3e9812714"/>
                    <w:id w:val="25992971"/>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2,410,853.94</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2,426,878.59</w:t>
                    </w:r>
                  </w:p>
                </w:tc>
              </w:tr>
              <w:tr w:rsidR="00DA0D1F" w:rsidTr="00DA0D1F">
                <w:sdt>
                  <w:sdtPr>
                    <w:tag w:val="_PLD_695ce992c399452bb642821f9a500f60"/>
                    <w:id w:val="25992972"/>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r>
              <w:tr w:rsidR="00DA0D1F" w:rsidTr="00DA0D1F">
                <w:sdt>
                  <w:sdtPr>
                    <w:tag w:val="_PLD_4ec2681657244ab99291af40de8b281a"/>
                    <w:id w:val="25992973"/>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92,410,853.94</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80,426,878.59</w:t>
                    </w:r>
                  </w:p>
                </w:tc>
              </w:tr>
              <w:tr w:rsidR="00DA0D1F" w:rsidTr="00DA0D1F">
                <w:sdt>
                  <w:sdtPr>
                    <w:tag w:val="_PLD_9d4badc2372c443ab7a514e13e3d7856"/>
                    <w:id w:val="25992974"/>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-92,410,853.94</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-30,426,878.59</w:t>
                    </w:r>
                  </w:p>
                </w:tc>
              </w:tr>
              <w:tr w:rsidR="00DA0D1F" w:rsidTr="00DA0D1F">
                <w:sdt>
                  <w:sdtPr>
                    <w:tag w:val="_PLD_06d9c071864f4080b4013b88f7a0132a"/>
                    <w:id w:val="25992975"/>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p>
                </w:tc>
              </w:tr>
              <w:tr w:rsidR="00DA0D1F" w:rsidTr="00DA0D1F">
                <w:sdt>
                  <w:sdtPr>
                    <w:tag w:val="_PLD_add9f5e9f88c44ef9737c0e3cbfa35b2"/>
                    <w:id w:val="25992976"/>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-44,443,827.00</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-33,847,779.45</w:t>
                    </w:r>
                  </w:p>
                </w:tc>
              </w:tr>
              <w:tr w:rsidR="00DA0D1F" w:rsidTr="00DA0D1F">
                <w:sdt>
                  <w:sdtPr>
                    <w:tag w:val="_PLD_6e80f59df39242989285a60ae0ef8429"/>
                    <w:id w:val="25992977"/>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94,807,090.91</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88,774,926.24</w:t>
                    </w:r>
                  </w:p>
                </w:tc>
              </w:tr>
              <w:tr w:rsidR="00DA0D1F" w:rsidTr="00DA0D1F">
                <w:sdt>
                  <w:sdtPr>
                    <w:tag w:val="_PLD_9177bdc77c6443d8a7b5688f187c1e57"/>
                    <w:id w:val="25992978"/>
                    <w:lock w:val="sdtLocked"/>
                  </w:sdtPr>
                  <w:sdtContent>
                    <w:tc>
                      <w:tcPr>
                        <w:tcW w:w="2201" w:type="pct"/>
                        <w:tcBorders>
                          <w:top w:val="outset" w:sz="6" w:space="0" w:color="auto"/>
                          <w:left w:val="outset" w:sz="6" w:space="0" w:color="auto"/>
                          <w:bottom w:val="outset" w:sz="6" w:space="0" w:color="auto"/>
                          <w:right w:val="outset" w:sz="6" w:space="0" w:color="auto"/>
                        </w:tcBorders>
                      </w:tcPr>
                      <w:p w:rsidR="00DA0D1F" w:rsidRDefault="00DA0D1F" w:rsidP="00DA0D1F">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50,363,263.91</w:t>
                    </w:r>
                  </w:p>
                </w:tc>
                <w:tc>
                  <w:tcPr>
                    <w:tcW w:w="1396" w:type="pct"/>
                    <w:tcBorders>
                      <w:top w:val="outset" w:sz="6" w:space="0" w:color="auto"/>
                      <w:left w:val="outset" w:sz="6" w:space="0" w:color="auto"/>
                      <w:bottom w:val="outset" w:sz="6" w:space="0" w:color="auto"/>
                      <w:right w:val="outset" w:sz="6" w:space="0" w:color="auto"/>
                    </w:tcBorders>
                  </w:tcPr>
                  <w:p w:rsidR="00DA0D1F" w:rsidRDefault="00DA0D1F" w:rsidP="00DA0D1F">
                    <w:pPr>
                      <w:jc w:val="right"/>
                      <w:rPr>
                        <w:szCs w:val="21"/>
                      </w:rPr>
                    </w:pPr>
                    <w:r>
                      <w:t>54,927,146.79</w:t>
                    </w:r>
                  </w:p>
                </w:tc>
              </w:tr>
            </w:tbl>
            <w:p w:rsidR="00DA0D1F" w:rsidRDefault="00DA0D1F"/>
            <w:p w:rsidR="00FC614B" w:rsidRDefault="003B0969">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not(@periodRef)]" w:storeItemID="{42DEBF9A-6816-48AE-BADD-E3125C474CD9}"/>
                  <w:text/>
                </w:sdtPr>
                <w:sdtContent>
                  <w:r w:rsidR="00140A88">
                    <w:rPr>
                      <w:rFonts w:hint="eastAsia"/>
                    </w:rPr>
                    <w:t>曾凡沛</w:t>
                  </w:r>
                </w:sdtContent>
              </w:sdt>
              <w:r>
                <w:rPr>
                  <w:rFonts w:hint="eastAsia"/>
                </w:rPr>
                <w:t xml:space="preserve"> </w:t>
              </w:r>
              <w:r w:rsidR="0005631B">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33DC3">
                    <w:rPr>
                      <w:rFonts w:hint="eastAsia"/>
                    </w:rPr>
                    <w:t>曾四新</w:t>
                  </w:r>
                </w:sdtContent>
              </w:sdt>
              <w:r>
                <w:rPr>
                  <w:rFonts w:hint="eastAsia"/>
                </w:rPr>
                <w:t xml:space="preserve"> </w:t>
              </w:r>
              <w:r w:rsidR="0005631B">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r w:rsidR="00333DC3">
                    <w:rPr>
                      <w:rFonts w:hint="eastAsia"/>
                    </w:rPr>
                    <w:t>黄娅莹</w:t>
                  </w:r>
                </w:sdtContent>
              </w:sdt>
            </w:p>
          </w:sdtContent>
        </w:sdt>
        <w:p w:rsidR="00FC614B" w:rsidRDefault="00C25181"/>
      </w:sdtContent>
    </w:sdt>
    <w:bookmarkEnd w:id="15" w:displacedByCustomXml="prev"/>
    <w:p w:rsidR="00FC614B" w:rsidRDefault="00FC614B"/>
    <w:p w:rsidR="00FC614B" w:rsidRDefault="00FC614B"/>
    <w:bookmarkStart w:id="16" w:name="_Hlk3899275" w:displacedByCustomXml="next"/>
    <w:sdt>
      <w:sdtPr>
        <w:rPr>
          <w:rFonts w:hint="eastAsia"/>
          <w:szCs w:val="20"/>
        </w:rPr>
        <w:alias w:val="选项模块:首次执行新金融工具准则、新收入准则、新租赁准则调整首次执行当..."/>
        <w:tag w:val="_SEC_d2f046042bdf457ebb41bf2e964e7b60"/>
        <w:id w:val="-273104705"/>
        <w:lock w:val="sdtLocked"/>
        <w:placeholder>
          <w:docPart w:val="GBC22222222222222222222222222222"/>
        </w:placeholder>
      </w:sdtPr>
      <w:sdtEndPr>
        <w:rPr>
          <w:rFonts w:hint="default"/>
        </w:rPr>
      </w:sdtEndPr>
      <w:sdtContent>
        <w:p w:rsidR="00FC614B" w:rsidRDefault="003B0969">
          <w:pPr>
            <w:pStyle w:val="2"/>
            <w:numPr>
              <w:ilvl w:val="0"/>
              <w:numId w:val="7"/>
            </w:numPr>
          </w:pPr>
          <w:r>
            <w:rPr>
              <w:rFonts w:hint="eastAsia"/>
            </w:rPr>
            <w:t>首次执行新金融工具准则、新收入准则、新租赁准则调整首次执行当年年初财务报表相关项目情况</w:t>
          </w:r>
        </w:p>
        <w:sdt>
          <w:sdtPr>
            <w:rPr>
              <w:rFonts w:hint="eastAsia"/>
            </w:rPr>
            <w:alias w:val="是否适用_首次执行新金融工具准则、新收入准则、新租赁准则调整首次执行当年年初财务报表相关项目情况[双击切换]"/>
            <w:tag w:val="_GBC_8d4137dce209430ea2cf73a543b05c04"/>
            <w:id w:val="1529222755"/>
            <w:lock w:val="sdtContentLocked"/>
            <w:placeholder>
              <w:docPart w:val="GBC22222222222222222222222222222"/>
            </w:placeholder>
          </w:sdtPr>
          <w:sdtContent>
            <w:p w:rsidR="00FC614B" w:rsidRDefault="00C25181">
              <w:r>
                <w:fldChar w:fldCharType="begin"/>
              </w:r>
              <w:r w:rsidR="00DA0D1F">
                <w:instrText xml:space="preserve"> MACROBUTTON  SnrToggleCheckbox √适用 </w:instrText>
              </w:r>
              <w:r>
                <w:fldChar w:fldCharType="end"/>
              </w:r>
              <w:r>
                <w:fldChar w:fldCharType="begin"/>
              </w:r>
              <w:r w:rsidR="00DA0D1F">
                <w:instrText xml:space="preserve"> MACROBUTTON  SnrToggleCheckbox □不适用 </w:instrText>
              </w:r>
              <w:r>
                <w:fldChar w:fldCharType="end"/>
              </w:r>
            </w:p>
          </w:sdtContent>
        </w:sdt>
        <w:sdt>
          <w:sdtPr>
            <w:rPr>
              <w:rFonts w:hint="eastAsia"/>
            </w:rPr>
            <w:tag w:val="_SEC_c756e73c8b3c47999d30cc8205a4923b"/>
            <w:id w:val="1907794696"/>
            <w:lock w:val="sdtLocked"/>
            <w:placeholder>
              <w:docPart w:val="GBC22222222222222222222222222222"/>
            </w:placeholder>
          </w:sdtPr>
          <w:sdtEndPr>
            <w:rPr>
              <w:rFonts w:hint="default"/>
              <w:b/>
              <w:bCs/>
              <w:color w:val="008000"/>
              <w:szCs w:val="21"/>
              <w:u w:val="single"/>
            </w:rPr>
          </w:sdtEndPr>
          <w:sdtContent>
            <w:p w:rsidR="00FC614B" w:rsidRDefault="003B0969">
              <w:pPr>
                <w:jc w:val="center"/>
              </w:pPr>
              <w:r>
                <w:rPr>
                  <w:rFonts w:hint="eastAsia"/>
                </w:rPr>
                <w:t>合并资产负债表</w:t>
              </w:r>
            </w:p>
            <w:p w:rsidR="00FC614B" w:rsidRDefault="003B0969">
              <w:pPr>
                <w:jc w:val="right"/>
                <w:rPr>
                  <w:szCs w:val="21"/>
                </w:rPr>
              </w:pPr>
              <w:r>
                <w:rPr>
                  <w:szCs w:val="21"/>
                </w:rPr>
                <w:t>单位:</w:t>
              </w:r>
              <w:sdt>
                <w:sdtPr>
                  <w:rPr>
                    <w:szCs w:val="21"/>
                  </w:rPr>
                  <w:alias w:val="单位_资产负债表"/>
                  <w:tag w:val="_GBC_732e6a724c3d4e528430e93d36386182"/>
                  <w:id w:val="-312184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_资产负债表"/>
                  <w:tag w:val="_GBC_d1615902e47c4492b9611c35671600ab"/>
                  <w:id w:val="1951123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157"/>
                <w:gridCol w:w="1909"/>
                <w:gridCol w:w="1896"/>
                <w:gridCol w:w="2076"/>
              </w:tblGrid>
              <w:tr w:rsidR="005D64FF" w:rsidTr="005D64FF">
                <w:sdt>
                  <w:sdtPr>
                    <w:rPr>
                      <w:b/>
                    </w:rPr>
                    <w:tag w:val="_PLD_ad9703a95e154b03a76c8b2b1cc42be3"/>
                    <w:id w:val="10294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jc w:val="center"/>
                          <w:rPr>
                            <w:b/>
                            <w:szCs w:val="21"/>
                          </w:rPr>
                        </w:pPr>
                        <w:r>
                          <w:rPr>
                            <w:b/>
                            <w:szCs w:val="21"/>
                          </w:rPr>
                          <w:t>项目</w:t>
                        </w:r>
                      </w:p>
                    </w:tc>
                  </w:sdtContent>
                </w:sdt>
                <w:sdt>
                  <w:sdtPr>
                    <w:rPr>
                      <w:b/>
                    </w:rPr>
                    <w:tag w:val="_PLD_ad3389edf1a44d5f8d6fa059286a213a"/>
                    <w:id w:val="1029463"/>
                    <w:lock w:val="sdtLocked"/>
                  </w:sdtPr>
                  <w:sdtContent>
                    <w:tc>
                      <w:tcPr>
                        <w:tcW w:w="107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jc w:val="center"/>
                          <w:rPr>
                            <w:b/>
                            <w:szCs w:val="21"/>
                          </w:rPr>
                        </w:pPr>
                        <w:r>
                          <w:rPr>
                            <w:rFonts w:hint="eastAsia"/>
                            <w:b/>
                          </w:rPr>
                          <w:t>201</w:t>
                        </w:r>
                        <w:r>
                          <w:rPr>
                            <w:b/>
                          </w:rPr>
                          <w:t>8</w:t>
                        </w:r>
                        <w:r>
                          <w:rPr>
                            <w:rFonts w:hint="eastAsia"/>
                            <w:b/>
                          </w:rPr>
                          <w:t>年12月31日</w:t>
                        </w:r>
                      </w:p>
                    </w:tc>
                  </w:sdtContent>
                </w:sdt>
                <w:sdt>
                  <w:sdtPr>
                    <w:rPr>
                      <w:b/>
                    </w:rPr>
                    <w:tag w:val="_PLD_9b5b2f3cc22c4954b31657594a56b55b"/>
                    <w:id w:val="1029464"/>
                    <w:lock w:val="sdtLocked"/>
                  </w:sdtPr>
                  <w:sdtContent>
                    <w:tc>
                      <w:tcPr>
                        <w:tcW w:w="996"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jc w:val="center"/>
                          <w:rPr>
                            <w:b/>
                            <w:szCs w:val="21"/>
                          </w:rPr>
                        </w:pPr>
                        <w:r>
                          <w:rPr>
                            <w:rFonts w:hint="eastAsia"/>
                            <w:b/>
                          </w:rPr>
                          <w:t>201</w:t>
                        </w:r>
                        <w:r>
                          <w:rPr>
                            <w:b/>
                          </w:rPr>
                          <w:t>9</w:t>
                        </w:r>
                        <w:r>
                          <w:rPr>
                            <w:rFonts w:hint="eastAsia"/>
                            <w:b/>
                          </w:rPr>
                          <w:t>年1月1日</w:t>
                        </w:r>
                      </w:p>
                    </w:tc>
                  </w:sdtContent>
                </w:sdt>
                <w:sdt>
                  <w:sdtPr>
                    <w:tag w:val="_PLD_7bab3de081814345869819dc1401c1f5"/>
                    <w:id w:val="1029465"/>
                    <w:lock w:val="sdtLocked"/>
                  </w:sdtPr>
                  <w:sdtContent>
                    <w:tc>
                      <w:tcPr>
                        <w:tcW w:w="1166"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jc w:val="center"/>
                          <w:rPr>
                            <w:b/>
                          </w:rPr>
                        </w:pPr>
                        <w:r>
                          <w:rPr>
                            <w:rFonts w:hint="eastAsia"/>
                            <w:b/>
                          </w:rPr>
                          <w:t>调整数</w:t>
                        </w:r>
                      </w:p>
                    </w:tc>
                  </w:sdtContent>
                </w:sdt>
              </w:tr>
              <w:tr w:rsidR="005D64FF" w:rsidTr="005D64FF">
                <w:sdt>
                  <w:sdtPr>
                    <w:tag w:val="_PLD_20725c453aca479997fbbec3d68e7a7f"/>
                    <w:id w:val="10294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rPr>
                            <w:b/>
                          </w:rPr>
                        </w:pPr>
                        <w:r>
                          <w:rPr>
                            <w:rFonts w:hint="eastAsia"/>
                            <w:b/>
                          </w:rPr>
                          <w:t>流动</w:t>
                        </w:r>
                        <w:r>
                          <w:rPr>
                            <w:b/>
                          </w:rPr>
                          <w:t>资产：</w:t>
                        </w:r>
                      </w:p>
                    </w:tc>
                  </w:sdtContent>
                </w:sdt>
                <w:tc>
                  <w:tcPr>
                    <w:tcW w:w="107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jc w:val="center"/>
                      <w:rPr>
                        <w:b/>
                      </w:rPr>
                    </w:pPr>
                  </w:p>
                </w:tc>
                <w:tc>
                  <w:tcPr>
                    <w:tcW w:w="996"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jc w:val="center"/>
                      <w:rPr>
                        <w:b/>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center"/>
                      <w:rPr>
                        <w:b/>
                      </w:rPr>
                    </w:pPr>
                  </w:p>
                </w:tc>
              </w:tr>
              <w:tr w:rsidR="005D64FF" w:rsidTr="005D64FF">
                <w:sdt>
                  <w:sdtPr>
                    <w:tag w:val="_PLD_93abc454fb824f96b002a6963abbf34e"/>
                    <w:id w:val="102946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货币资金</w:t>
                        </w:r>
                      </w:p>
                    </w:tc>
                  </w:sdtContent>
                </w:sdt>
                <w:tc>
                  <w:tcPr>
                    <w:tcW w:w="1074" w:type="pct"/>
                    <w:tcBorders>
                      <w:top w:val="outset" w:sz="4" w:space="0" w:color="auto"/>
                      <w:left w:val="outset" w:sz="4" w:space="0" w:color="auto"/>
                      <w:bottom w:val="outset" w:sz="4" w:space="0" w:color="auto"/>
                      <w:right w:val="outset" w:sz="4" w:space="0" w:color="auto"/>
                    </w:tcBorders>
                  </w:tcPr>
                  <w:p w:rsidR="005D64FF" w:rsidRPr="008D7FBA" w:rsidRDefault="005D64FF" w:rsidP="005D64FF">
                    <w:pPr>
                      <w:jc w:val="right"/>
                      <w:rPr>
                        <w:rFonts w:asciiTheme="minorEastAsia" w:hAnsiTheme="minorEastAsia"/>
                        <w:color w:val="000000" w:themeColor="text1"/>
                        <w:szCs w:val="21"/>
                      </w:rPr>
                    </w:pPr>
                    <w:r w:rsidRPr="008D7FBA">
                      <w:rPr>
                        <w:rFonts w:asciiTheme="minorEastAsia" w:hAnsiTheme="minorEastAsia"/>
                        <w:color w:val="000000" w:themeColor="text1"/>
                        <w:szCs w:val="21"/>
                      </w:rPr>
                      <w:t>208,230,459.39</w:t>
                    </w:r>
                  </w:p>
                </w:tc>
                <w:tc>
                  <w:tcPr>
                    <w:tcW w:w="996" w:type="pct"/>
                    <w:tcBorders>
                      <w:top w:val="outset" w:sz="4" w:space="0" w:color="auto"/>
                      <w:left w:val="outset" w:sz="4" w:space="0" w:color="auto"/>
                      <w:bottom w:val="outset" w:sz="4" w:space="0" w:color="auto"/>
                      <w:right w:val="outset" w:sz="4" w:space="0" w:color="auto"/>
                    </w:tcBorders>
                  </w:tcPr>
                  <w:p w:rsidR="005D64FF" w:rsidRPr="008D7FBA" w:rsidRDefault="005D64FF" w:rsidP="005D64FF">
                    <w:pPr>
                      <w:jc w:val="right"/>
                      <w:rPr>
                        <w:rFonts w:asciiTheme="minorEastAsia" w:hAnsiTheme="minorEastAsia"/>
                        <w:color w:val="000000" w:themeColor="text1"/>
                        <w:szCs w:val="21"/>
                      </w:rPr>
                    </w:pPr>
                    <w:r w:rsidRPr="008D7FBA">
                      <w:rPr>
                        <w:rFonts w:asciiTheme="minorEastAsia" w:hAnsiTheme="minorEastAsia"/>
                        <w:color w:val="000000" w:themeColor="text1"/>
                        <w:szCs w:val="21"/>
                      </w:rPr>
                      <w:t>208,230,459.39</w:t>
                    </w:r>
                  </w:p>
                </w:tc>
                <w:tc>
                  <w:tcPr>
                    <w:tcW w:w="1166" w:type="pct"/>
                    <w:tcBorders>
                      <w:top w:val="outset" w:sz="4" w:space="0" w:color="auto"/>
                      <w:left w:val="outset" w:sz="4" w:space="0" w:color="auto"/>
                      <w:bottom w:val="outset" w:sz="4" w:space="0" w:color="auto"/>
                      <w:right w:val="outset" w:sz="4" w:space="0" w:color="auto"/>
                    </w:tcBorders>
                  </w:tcPr>
                  <w:p w:rsidR="005D64FF" w:rsidRPr="008D7FBA" w:rsidRDefault="005D64FF" w:rsidP="005D64FF">
                    <w:pPr>
                      <w:jc w:val="right"/>
                      <w:rPr>
                        <w:rFonts w:asciiTheme="minorEastAsia" w:hAnsiTheme="minorEastAsia"/>
                        <w:color w:val="000000" w:themeColor="text1"/>
                        <w:szCs w:val="21"/>
                      </w:rPr>
                    </w:pPr>
                  </w:p>
                </w:tc>
              </w:tr>
              <w:tr w:rsidR="005D64FF" w:rsidTr="005D64FF">
                <w:sdt>
                  <w:sdtPr>
                    <w:tag w:val="_PLD_132f01b6f45e43a3ae753b0666132eff"/>
                    <w:id w:val="102946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结算备付金</w:t>
                        </w:r>
                      </w:p>
                    </w:tc>
                  </w:sdtContent>
                </w:sdt>
                <w:tc>
                  <w:tcPr>
                    <w:tcW w:w="1074" w:type="pct"/>
                    <w:tcBorders>
                      <w:top w:val="outset" w:sz="4" w:space="0" w:color="auto"/>
                      <w:left w:val="outset" w:sz="4" w:space="0" w:color="auto"/>
                      <w:bottom w:val="outset" w:sz="4" w:space="0" w:color="auto"/>
                      <w:right w:val="outset" w:sz="4" w:space="0" w:color="auto"/>
                    </w:tcBorders>
                  </w:tcPr>
                  <w:p w:rsidR="005D64FF" w:rsidRPr="008D7FBA" w:rsidRDefault="005D64FF" w:rsidP="005D64FF">
                    <w:pPr>
                      <w:jc w:val="right"/>
                      <w:rPr>
                        <w:rFonts w:asciiTheme="minorEastAsia" w:hAnsiTheme="minorEastAsia"/>
                        <w:color w:val="000000" w:themeColor="text1"/>
                        <w:szCs w:val="21"/>
                      </w:rPr>
                    </w:pPr>
                  </w:p>
                </w:tc>
                <w:tc>
                  <w:tcPr>
                    <w:tcW w:w="996" w:type="pct"/>
                    <w:tcBorders>
                      <w:top w:val="outset" w:sz="4" w:space="0" w:color="auto"/>
                      <w:left w:val="outset" w:sz="4" w:space="0" w:color="auto"/>
                      <w:bottom w:val="outset" w:sz="4" w:space="0" w:color="auto"/>
                      <w:right w:val="outset" w:sz="4" w:space="0" w:color="auto"/>
                    </w:tcBorders>
                  </w:tcPr>
                  <w:p w:rsidR="005D64FF" w:rsidRPr="008D7FBA" w:rsidRDefault="005D64FF" w:rsidP="005D64FF">
                    <w:pPr>
                      <w:jc w:val="right"/>
                      <w:rPr>
                        <w:rFonts w:asciiTheme="minorEastAsia" w:hAnsiTheme="minorEastAsia"/>
                        <w:color w:val="000000" w:themeColor="text1"/>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Pr="008D7FBA" w:rsidRDefault="005D64FF" w:rsidP="005D64FF">
                    <w:pPr>
                      <w:jc w:val="right"/>
                      <w:rPr>
                        <w:rFonts w:asciiTheme="minorEastAsia" w:hAnsiTheme="minorEastAsia"/>
                        <w:color w:val="000000" w:themeColor="text1"/>
                        <w:szCs w:val="21"/>
                      </w:rPr>
                    </w:pPr>
                  </w:p>
                </w:tc>
              </w:tr>
              <w:tr w:rsidR="005D64FF" w:rsidTr="005D64FF">
                <w:sdt>
                  <w:sdtPr>
                    <w:tag w:val="_PLD_a12e7fe523564fd3b4532d6c0a4b4d8a"/>
                    <w:id w:val="10294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拆出资金</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6984af03a734210911c748bb61109e5"/>
                      <w:id w:val="1029470"/>
                      <w:lock w:val="sdtLocked"/>
                    </w:sdtPr>
                    <w:sdtContent>
                      <w:p w:rsidR="005D64FF" w:rsidRDefault="005D64FF" w:rsidP="005D64FF">
                        <w:pPr>
                          <w:ind w:firstLineChars="100" w:firstLine="210"/>
                        </w:pPr>
                        <w:r>
                          <w:rPr>
                            <w:rFonts w:hint="eastAsia"/>
                          </w:rPr>
                          <w:t>交易性金融资产</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Pr="008D7FBA" w:rsidRDefault="005D64FF" w:rsidP="005D64FF">
                    <w:pPr>
                      <w:jc w:val="right"/>
                      <w:rPr>
                        <w:rFonts w:asciiTheme="minorEastAsia" w:hAnsiTheme="minorEastAsia" w:cs="宋体"/>
                        <w:szCs w:val="21"/>
                      </w:rPr>
                    </w:pPr>
                    <w:r w:rsidRPr="008D7FBA">
                      <w:rPr>
                        <w:rFonts w:asciiTheme="minorEastAsia" w:hAnsiTheme="minorEastAsia"/>
                        <w:szCs w:val="21"/>
                      </w:rPr>
                      <w:t>231,969,330.67</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231,969,330.67</w:t>
                    </w:r>
                  </w:p>
                </w:tc>
              </w:tr>
              <w:tr w:rsidR="005D64FF" w:rsidTr="005D64FF">
                <w:sdt>
                  <w:sdtPr>
                    <w:tag w:val="_PLD_3798f7fb5ca7474e9ad6aef6d507ab47"/>
                    <w:id w:val="10294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以公允价值计量且其变动计入当期损益的金融资产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d8351da4207a47398646e9c3a5f76f0a"/>
                    <w:id w:val="102947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衍生金融资产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79ca73637624da3aee7a292c877e96c"/>
                      <w:id w:val="1029473"/>
                      <w:lock w:val="sdtLocked"/>
                    </w:sdtPr>
                    <w:sdtContent>
                      <w:p w:rsidR="005D64FF" w:rsidRDefault="005D64FF" w:rsidP="005D64FF">
                        <w:pPr>
                          <w:ind w:firstLineChars="100" w:firstLine="210"/>
                        </w:pPr>
                        <w:r>
                          <w:rPr>
                            <w:rFonts w:hint="eastAsia"/>
                          </w:rPr>
                          <w:t>应收票据及应收账款</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387,290,179.07</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387,290,179.07</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eb25a457ad8f4c209c92355ed59b6888"/>
                    <w:id w:val="10294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rPr>
                          <w:t>其中：</w:t>
                        </w:r>
                        <w:r>
                          <w:rPr>
                            <w:rFonts w:hint="eastAsia"/>
                            <w:szCs w:val="21"/>
                          </w:rPr>
                          <w:t>应收票据</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178,582,343.16</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178,582,343.16</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8e16dd4673dd4511ad0fbf92b9cafe66"/>
                    <w:id w:val="10294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400" w:firstLine="840"/>
                          <w:rPr>
                            <w:szCs w:val="21"/>
                          </w:rPr>
                        </w:pPr>
                        <w:r>
                          <w:rPr>
                            <w:rFonts w:hint="eastAsia"/>
                            <w:szCs w:val="21"/>
                          </w:rPr>
                          <w:t>应收账款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208,707,835.91</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208,707,835.91</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b1bb682d8cfa4a1f9e852884c611f398"/>
                    <w:id w:val="10294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预付款项</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9,302,734.72</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9,302,734.72</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4f8a07e985584c55b2dea8f051f790d9"/>
                    <w:id w:val="102947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应收保费</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c12b7cb85c9148cc900aa14fef5f282a"/>
                    <w:id w:val="10294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应收分保账款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04c91c6ce2314ef8ab7a308adf85a8ef"/>
                    <w:id w:val="10294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应收分保合同准备金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3da3dab6cce94a389e2b049e1da39c63"/>
                    <w:id w:val="102948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其他应收款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16,956,316.11</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16,956,316.11</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02d4da78381248f6852fb2506271263e"/>
                    <w:id w:val="10294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rPr>
                          <w:t>其中：</w:t>
                        </w:r>
                        <w:r>
                          <w:rPr>
                            <w:rFonts w:hint="eastAsia"/>
                            <w:szCs w:val="21"/>
                          </w:rPr>
                          <w:t>应收利息</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5eeb8394f06549a89968e2f9c22e0ad4"/>
                    <w:id w:val="102948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400" w:firstLine="840"/>
                          <w:rPr>
                            <w:szCs w:val="21"/>
                          </w:rPr>
                        </w:pPr>
                        <w:r>
                          <w:rPr>
                            <w:rFonts w:hint="eastAsia"/>
                            <w:szCs w:val="21"/>
                          </w:rPr>
                          <w:t>应收股利</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30cffbdc57a64b329dbb687cdcb087d9"/>
                    <w:id w:val="10294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买入返售金融资产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df0cb43fb6e94e6286e69169076bfaa4"/>
                    <w:id w:val="10294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存货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437,972,568.38</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437,972,568.38</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64b85c512c143f58300e03b13d7c703"/>
                      <w:id w:val="1029485"/>
                      <w:lock w:val="sdtLocked"/>
                    </w:sdtPr>
                    <w:sdtContent>
                      <w:p w:rsidR="005D64FF" w:rsidRDefault="005D64FF" w:rsidP="005D64FF">
                        <w:pPr>
                          <w:ind w:firstLineChars="100" w:firstLine="210"/>
                        </w:pPr>
                        <w:r>
                          <w:rPr>
                            <w:rFonts w:hint="eastAsia"/>
                          </w:rPr>
                          <w:t>合同资产</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44e2e9672c59454aaa7258627654165f"/>
                    <w:id w:val="102948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持有待售资产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2f89e7c8541749dab497def6677f2610"/>
                    <w:id w:val="102948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一年内到期的非流动资产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9cd31b2288a34c32907b262d5f76cebd"/>
                    <w:id w:val="102948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其他流动资产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395,386,864.48</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395,386,864.48</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0e67d38ad25e4357bf4df2a8bda02318"/>
                    <w:id w:val="102948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200" w:firstLine="420"/>
                          <w:rPr>
                            <w:szCs w:val="21"/>
                          </w:rPr>
                        </w:pPr>
                        <w:r>
                          <w:rPr>
                            <w:rFonts w:hint="eastAsia"/>
                            <w:szCs w:val="21"/>
                          </w:rPr>
                          <w:t>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1,455,139,122.15</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1,687,108,452.82</w:t>
                    </w:r>
                  </w:p>
                </w:tc>
                <w:tc>
                  <w:tcPr>
                    <w:tcW w:w="1166" w:type="pct"/>
                    <w:tcBorders>
                      <w:top w:val="outset" w:sz="4" w:space="0" w:color="auto"/>
                      <w:left w:val="outset" w:sz="4" w:space="0" w:color="auto"/>
                      <w:bottom w:val="outset" w:sz="4" w:space="0" w:color="auto"/>
                      <w:right w:val="outset" w:sz="4" w:space="0" w:color="auto"/>
                    </w:tcBorders>
                  </w:tcPr>
                  <w:p w:rsidR="005D64FF" w:rsidRPr="00CD5E3F" w:rsidRDefault="005D64FF" w:rsidP="005D64FF">
                    <w:pPr>
                      <w:jc w:val="right"/>
                      <w:rPr>
                        <w:rFonts w:asciiTheme="minorEastAsia" w:hAnsiTheme="minorEastAsia" w:cs="宋体"/>
                        <w:szCs w:val="21"/>
                      </w:rPr>
                    </w:pPr>
                    <w:r w:rsidRPr="00CD5E3F">
                      <w:rPr>
                        <w:rFonts w:asciiTheme="minorEastAsia" w:hAnsiTheme="minorEastAsia"/>
                        <w:szCs w:val="21"/>
                      </w:rPr>
                      <w:t xml:space="preserve">231,969,330.67 </w:t>
                    </w:r>
                  </w:p>
                </w:tc>
              </w:tr>
              <w:tr w:rsidR="005D64FF" w:rsidTr="005D64FF">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5154a40cba5442f589b997b141a8edd2"/>
                      <w:id w:val="1029490"/>
                      <w:lock w:val="sdtLocked"/>
                    </w:sdtPr>
                    <w:sdtContent>
                      <w:p w:rsidR="005D64FF" w:rsidRDefault="005D64FF" w:rsidP="005D64FF">
                        <w:pPr>
                          <w:rPr>
                            <w:szCs w:val="21"/>
                          </w:rPr>
                        </w:pPr>
                        <w:r>
                          <w:rPr>
                            <w:rFonts w:hint="eastAsia"/>
                            <w:b/>
                          </w:rPr>
                          <w:t>非流动资产：</w:t>
                        </w:r>
                      </w:p>
                    </w:sdtContent>
                  </w:sdt>
                </w:tc>
              </w:tr>
              <w:tr w:rsidR="005D64FF" w:rsidTr="005D64FF">
                <w:sdt>
                  <w:sdtPr>
                    <w:tag w:val="_PLD_a0b46b867e0e46aeb0dcb998df8ea966"/>
                    <w:id w:val="102949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发放贷款和垫款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b680fc6edcc468cadf4aea407d37028"/>
                      <w:id w:val="1029492"/>
                      <w:lock w:val="sdtLocked"/>
                    </w:sdtPr>
                    <w:sdtContent>
                      <w:p w:rsidR="005D64FF" w:rsidRDefault="005D64FF" w:rsidP="005D64FF">
                        <w:pPr>
                          <w:ind w:firstLineChars="100" w:firstLine="210"/>
                        </w:pPr>
                        <w:r>
                          <w:rPr>
                            <w:rFonts w:hint="eastAsia"/>
                          </w:rPr>
                          <w:t>债权投资</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a14fc7032c4248c6a2d023cf8e5cd9d7"/>
                    <w:id w:val="10294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可供出售金融资产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258,263,330.67</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-258,263,330.67</w:t>
                    </w: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5f97d1b72ef47818f764458784f578c"/>
                      <w:id w:val="1029494"/>
                      <w:lock w:val="sdtLocked"/>
                    </w:sdtPr>
                    <w:sdtContent>
                      <w:p w:rsidR="005D64FF" w:rsidRDefault="005D64FF" w:rsidP="005D64FF">
                        <w:pPr>
                          <w:ind w:firstLineChars="100" w:firstLine="210"/>
                        </w:pPr>
                        <w:r>
                          <w:rPr>
                            <w:rFonts w:hint="eastAsia"/>
                          </w:rPr>
                          <w:t>其他债权投资</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8b2036b907ab411297056b4325a4a3dc"/>
                    <w:id w:val="102949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持有至到期投资</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f4622d71ecb94992985c8e1f8d3877a4"/>
                    <w:id w:val="102949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长期应收款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a82499116a174d118e00665916430e50"/>
                    <w:id w:val="102949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长期股权投资</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9,560,681.83</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9,560,681.83</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fc36ef66961c44a8a5e5faee6fe4c3ec"/>
                      <w:id w:val="1029498"/>
                      <w:lock w:val="sdtLocked"/>
                    </w:sdtPr>
                    <w:sdtContent>
                      <w:p w:rsidR="005D64FF" w:rsidRDefault="005D64FF" w:rsidP="005D64FF">
                        <w:pPr>
                          <w:ind w:firstLineChars="100" w:firstLine="210"/>
                        </w:pPr>
                        <w:r>
                          <w:rPr>
                            <w:rFonts w:hint="eastAsia"/>
                          </w:rPr>
                          <w:t>其他权益工具投资</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26,294,000.00</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26,294,000.00</w:t>
                    </w: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f45b3deeb3b4120b6a1156a706d1bd1"/>
                      <w:id w:val="1029499"/>
                      <w:lock w:val="sdtLocked"/>
                    </w:sdtPr>
                    <w:sdtContent>
                      <w:p w:rsidR="005D64FF" w:rsidRDefault="005D64FF" w:rsidP="005D64FF">
                        <w:pPr>
                          <w:ind w:firstLineChars="100" w:firstLine="210"/>
                        </w:pPr>
                        <w:r>
                          <w:rPr>
                            <w:rFonts w:hint="eastAsia"/>
                          </w:rPr>
                          <w:t>其他非流动金融资产</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2533f129f7a9402bbf7c032b7c31a5bd"/>
                    <w:id w:val="10295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投资性房地产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19,651,562.52</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19,651,562.52</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bdd988ff1a4d471bbfae3fd8820cb2c5"/>
                    <w:id w:val="10295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固定资产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732,811,996.76</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732,811,996.76</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2fb7c4e80a2d48729b7bee8676293da8"/>
                    <w:id w:val="10295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在建工程</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33,944,033.40</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33,944,033.40</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c64e8368d45c449693f4d59462216e15"/>
                    <w:id w:val="10295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生产性生物资产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69d5000754a9435bb466cf4a0222b3ec"/>
                    <w:id w:val="10295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油气资产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2a9ba32c6a2a4db9af985fb498746fee"/>
                      <w:id w:val="1029505"/>
                      <w:lock w:val="sdtLocked"/>
                    </w:sdtPr>
                    <w:sdtContent>
                      <w:p w:rsidR="005D64FF" w:rsidRDefault="005D64FF" w:rsidP="005D64FF">
                        <w:pPr>
                          <w:ind w:firstLineChars="100" w:firstLine="210"/>
                        </w:pPr>
                        <w:r>
                          <w:rPr>
                            <w:rFonts w:hint="eastAsia"/>
                            <w:szCs w:val="21"/>
                          </w:rPr>
                          <w:t>使用权资产</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f1f4475554a14ac2869c5f8798f60337"/>
                    <w:id w:val="102950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无形资产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103,207,818.15</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103,207,818.15</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39ddd836a2204387b9fd6bdf19f7c089"/>
                    <w:id w:val="10295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开发支出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5e76def3f7774c76a926699e102514a5"/>
                    <w:id w:val="102950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商誉</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106,104.49</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106,104.49</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69c2d0bab883475da8377cb8eabc78f5"/>
                    <w:id w:val="10295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长期待摊费用</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a6cb5ae6bc4040afb6e31c60c5200965"/>
                    <w:id w:val="102951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递延所得税资产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21,862,184.36</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21,862,184.36</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5a026480f0c34c4ab3d4dddbc648496a"/>
                    <w:id w:val="102951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其他非流动资产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28,366,909.84</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28,366,909.84</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c675371bbd1c4c29813e18df3122f2f6"/>
                    <w:id w:val="10295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200" w:firstLine="420"/>
                          <w:rPr>
                            <w:szCs w:val="21"/>
                          </w:rPr>
                        </w:pPr>
                        <w:r>
                          <w:rPr>
                            <w:rFonts w:hint="eastAsia"/>
                            <w:szCs w:val="21"/>
                          </w:rPr>
                          <w:t>非流动资产合计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1,207,774,622.02</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975,805,291.35</w:t>
                    </w:r>
                  </w:p>
                </w:tc>
                <w:tc>
                  <w:tcPr>
                    <w:tcW w:w="1166" w:type="pct"/>
                    <w:tcBorders>
                      <w:top w:val="outset" w:sz="4" w:space="0" w:color="auto"/>
                      <w:left w:val="outset" w:sz="4" w:space="0" w:color="auto"/>
                      <w:bottom w:val="outset" w:sz="4" w:space="0" w:color="auto"/>
                      <w:right w:val="outset" w:sz="4" w:space="0" w:color="auto"/>
                    </w:tcBorders>
                  </w:tcPr>
                  <w:p w:rsidR="005D64FF" w:rsidRPr="004B3C69" w:rsidRDefault="005D64FF" w:rsidP="005D64FF">
                    <w:pPr>
                      <w:jc w:val="right"/>
                      <w:rPr>
                        <w:rFonts w:asciiTheme="minorEastAsia" w:hAnsiTheme="minorEastAsia" w:cs="宋体"/>
                        <w:szCs w:val="21"/>
                      </w:rPr>
                    </w:pPr>
                    <w:r w:rsidRPr="004B3C69">
                      <w:rPr>
                        <w:rFonts w:asciiTheme="minorEastAsia" w:hAnsiTheme="minorEastAsia"/>
                        <w:szCs w:val="21"/>
                      </w:rPr>
                      <w:t>-231,969,330.67</w:t>
                    </w:r>
                  </w:p>
                </w:tc>
              </w:tr>
              <w:tr w:rsidR="005D64FF" w:rsidTr="005D64FF">
                <w:sdt>
                  <w:sdtPr>
                    <w:tag w:val="_PLD_8ca149edf8d44f8e8b5c76849e3e3068"/>
                    <w:id w:val="102951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300" w:firstLine="630"/>
                          <w:rPr>
                            <w:szCs w:val="21"/>
                          </w:rPr>
                        </w:pPr>
                        <w:r>
                          <w:rPr>
                            <w:rFonts w:hint="eastAsia"/>
                            <w:szCs w:val="21"/>
                          </w:rPr>
                          <w:t>资产总计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2,662,913,744.17</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2,662,913,744.17</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f4d7491a71584ba39b1bb6813d7104cf"/>
                      <w:id w:val="1029514"/>
                      <w:lock w:val="sdtLocked"/>
                    </w:sdtPr>
                    <w:sdtContent>
                      <w:p w:rsidR="005D64FF" w:rsidRDefault="005D64FF" w:rsidP="005D64FF">
                        <w:pPr>
                          <w:rPr>
                            <w:szCs w:val="21"/>
                          </w:rPr>
                        </w:pPr>
                        <w:r>
                          <w:rPr>
                            <w:rFonts w:hint="eastAsia"/>
                            <w:b/>
                          </w:rPr>
                          <w:t>流动负债：</w:t>
                        </w:r>
                      </w:p>
                    </w:sdtContent>
                  </w:sdt>
                </w:tc>
              </w:tr>
              <w:tr w:rsidR="005D64FF" w:rsidTr="005D64FF">
                <w:sdt>
                  <w:sdtPr>
                    <w:tag w:val="_PLD_c6a8522b74344e1b96a7343f9c8b9e54"/>
                    <w:id w:val="102951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短期借款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70,000,000.00</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70,000,000.00</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23220be133dd438e821fc39b7d2c0d32"/>
                    <w:id w:val="10295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向中央银行借款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67f3aeb7e0f840f7a5c7ba3e2aa13ded"/>
                    <w:id w:val="102951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拆入资金</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ac28297e2d14e9291cc7c0afe5b5ba5"/>
                      <w:id w:val="1029518"/>
                      <w:lock w:val="sdtLocked"/>
                    </w:sdtPr>
                    <w:sdtContent>
                      <w:p w:rsidR="005D64FF" w:rsidRDefault="005D64FF" w:rsidP="005D64FF">
                        <w:pPr>
                          <w:ind w:firstLineChars="100" w:firstLine="210"/>
                        </w:pPr>
                        <w:r>
                          <w:rPr>
                            <w:rFonts w:hint="eastAsia"/>
                          </w:rPr>
                          <w:t>交易性金融负债</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0cd6141f05414bdea1107a2a89657330"/>
                    <w:id w:val="102951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以公允价值计量且其变动计入当期损益的金融负债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150225e627764160a9428acc15c5a91c"/>
                    <w:id w:val="102952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衍生金融负债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a8a81fd97bc486b92270f2e58b4f758"/>
                      <w:id w:val="1029521"/>
                      <w:lock w:val="sdtLocked"/>
                    </w:sdtPr>
                    <w:sdtContent>
                      <w:p w:rsidR="005D64FF" w:rsidRDefault="005D64FF" w:rsidP="005D64FF">
                        <w:pPr>
                          <w:ind w:firstLineChars="100" w:firstLine="210"/>
                        </w:pPr>
                        <w:r>
                          <w:rPr>
                            <w:rFonts w:hint="eastAsia"/>
                          </w:rPr>
                          <w:t>应付票据及应付账款</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176,317,540.64</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176,317,540.64</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756e82a4a72045298ba5463a2388b84a"/>
                    <w:id w:val="102952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预收款项</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6,454,499.86</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6,454,499.86</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408717a3c9c64c9983277736de3665ed"/>
                    <w:id w:val="10295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卖出回购金融资产款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b70f6286801a45fbad645eb4d13233c4"/>
                    <w:id w:val="10295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吸收存款及同业存放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cd2f9082d5af4be9ba8c2b7d0fb803a9"/>
                    <w:id w:val="10295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代理买卖证券款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9f309545140b4dfb9a00c30465d01c58"/>
                    <w:id w:val="102952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代理承销证券款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521132bc3be7460f8fccca99eb440f06"/>
                    <w:id w:val="102952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62,640,496.66</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62,640,496.66</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927213f7eb11437fba782d044a75abc5"/>
                    <w:id w:val="10295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应交税费</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12,251,352.25</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12,251,352.25</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70979cb2ed7b491a858cd31007f089b9"/>
                    <w:id w:val="102952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其他应付款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23,573,389.60</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23,573,389.60</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3e2c4c63f3ab4a5a99ce1ed658fec631"/>
                    <w:id w:val="102953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rPr>
                          <w:t>其中：</w:t>
                        </w:r>
                        <w:r>
                          <w:rPr>
                            <w:rFonts w:hint="eastAsia"/>
                            <w:szCs w:val="21"/>
                          </w:rPr>
                          <w:t>应付利息</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311,287.76</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311,287.76</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5e27a08393f74da0b10bcec7c7073a4f"/>
                    <w:id w:val="102953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400" w:firstLine="840"/>
                          <w:rPr>
                            <w:szCs w:val="21"/>
                          </w:rPr>
                        </w:pPr>
                        <w:r>
                          <w:rPr>
                            <w:rFonts w:hint="eastAsia"/>
                            <w:szCs w:val="21"/>
                          </w:rPr>
                          <w:t>应付股利</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656,160.47</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656,160.47</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30f2dac86aee4c92aea2b57acda66fba"/>
                    <w:id w:val="10295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应付手续费及佣金</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191658c9d0994e688148a8ced5436d42"/>
                    <w:id w:val="102953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应付分保账款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5377fda92164c1fbe325bb216220ef4"/>
                      <w:id w:val="1029534"/>
                      <w:lock w:val="sdtLocked"/>
                    </w:sdtPr>
                    <w:sdtContent>
                      <w:p w:rsidR="005D64FF" w:rsidRDefault="005D64FF" w:rsidP="005D64FF">
                        <w:pPr>
                          <w:ind w:firstLineChars="100" w:firstLine="210"/>
                        </w:pPr>
                        <w:r>
                          <w:rPr>
                            <w:rFonts w:hint="eastAsia"/>
                          </w:rPr>
                          <w:t>合同负债</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473e065bfd97489fa3e3db8a70f8b513"/>
                    <w:id w:val="10295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持有待售负债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46ac8d79bfbf41e3b48dbceb72b02caf"/>
                    <w:id w:val="10295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一年内到期的非流动负债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166,877,144.52</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166,877,144.52</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a7377434a91c487dac8a65ccc37a1492"/>
                    <w:id w:val="102953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其他流动负债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6651778a4c2e49deb8c37800e3212bae"/>
                    <w:id w:val="10295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200" w:firstLine="420"/>
                          <w:rPr>
                            <w:szCs w:val="21"/>
                          </w:rPr>
                        </w:pPr>
                        <w:r>
                          <w:rPr>
                            <w:rFonts w:hint="eastAsia"/>
                            <w:szCs w:val="21"/>
                          </w:rPr>
                          <w:t>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518,114,423.53</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518,114,423.53</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b2fdb2233f3d42a19efcdc1abe670bf8"/>
                    <w:id w:val="102953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5D64FF" w:rsidRDefault="005D64FF" w:rsidP="005D64FF">
                        <w:pPr>
                          <w:rPr>
                            <w:color w:val="008000"/>
                            <w:szCs w:val="21"/>
                          </w:rPr>
                        </w:pPr>
                        <w:r>
                          <w:rPr>
                            <w:rFonts w:hint="eastAsia"/>
                            <w:b/>
                            <w:bCs/>
                            <w:szCs w:val="21"/>
                          </w:rPr>
                          <w:t>非流动负债：</w:t>
                        </w:r>
                      </w:p>
                    </w:tc>
                  </w:sdtContent>
                </w:sdt>
              </w:tr>
              <w:tr w:rsidR="005D64FF" w:rsidTr="005D64FF">
                <w:sdt>
                  <w:sdtPr>
                    <w:tag w:val="_PLD_2d6208f397894dcfb57070f7e1139e1f"/>
                    <w:id w:val="102954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保险合同准备金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b7f4e1ae68a14db18ebb890dd77f0300"/>
                    <w:id w:val="10295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长期借款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72,000,000.00</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72,000,000.00</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5140ec185f2f45e6876d20bd19b42a88"/>
                    <w:id w:val="10295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应付债券</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be0d0b7ee35140ddbf42a357e687ef7b"/>
                    <w:id w:val="10295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9cd13de99aac4f5c97d50ed71ca6aaf3"/>
                    <w:id w:val="10295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0186ca050bf745c5820076bd8671b314"/>
                      <w:id w:val="1029545"/>
                      <w:lock w:val="sdtLocked"/>
                    </w:sdtPr>
                    <w:sdtContent>
                      <w:p w:rsidR="005D64FF" w:rsidRDefault="005D64FF" w:rsidP="005D64FF">
                        <w:pPr>
                          <w:ind w:firstLineChars="100" w:firstLine="210"/>
                        </w:pPr>
                        <w:r>
                          <w:rPr>
                            <w:rFonts w:hint="eastAsia"/>
                            <w:szCs w:val="21"/>
                          </w:rPr>
                          <w:t>租赁负债</w:t>
                        </w:r>
                      </w:p>
                    </w:sdtContent>
                  </w:sdt>
                </w:tc>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e3efe80e0e894d2d9f6efa527c22ce3f"/>
                    <w:id w:val="102954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长期应付款</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49,868,731.14</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49,868,731.14</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alias w:val=""/>
                    <w:tag w:val="_PLD_c4bb5077abfc4fdb9159278381a6546b"/>
                    <w:id w:val="10295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t>长期应付职工薪酬</w:t>
                        </w:r>
                      </w:p>
                    </w:tc>
                  </w:sdtContent>
                </w:sdt>
                <w:sdt>
                  <w:sdtPr>
                    <w:alias w:val="长期应付职工薪酬"/>
                    <w:tag w:val="_GBC_ab3a64d33648435fa72bf8909cf2a468"/>
                    <w:id w:val="1029548"/>
                    <w:lock w:val="sdtLocked"/>
                  </w:sdtPr>
                  <w:sdtConten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21,688,532.18</w:t>
                        </w:r>
                      </w:p>
                    </w:tc>
                  </w:sdtContent>
                </w:sdt>
                <w:sdt>
                  <w:sdtPr>
                    <w:alias w:val="长期应付职工薪酬"/>
                    <w:tag w:val="_GBC_a38ac0aeb0574ac791f420647b750ae2"/>
                    <w:id w:val="1029549"/>
                    <w:lock w:val="sdtLocked"/>
                  </w:sdtPr>
                  <w:sdtContent>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21,688,532.18</w:t>
                        </w:r>
                      </w:p>
                    </w:tc>
                  </w:sdtContent>
                </w:sdt>
                <w:sdt>
                  <w:sdtPr>
                    <w:alias w:val="长期应付职工薪酬"/>
                    <w:tag w:val="_GBC_9cb3f0a0731844a1941e6ca694b86c5d"/>
                    <w:id w:val="1029550"/>
                    <w:lock w:val="sdtLocked"/>
                    <w:showingPlcHdr/>
                  </w:sdtPr>
                  <w:sdtContent>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 xml:space="preserve">　</w:t>
                        </w:r>
                      </w:p>
                    </w:tc>
                  </w:sdtContent>
                </w:sdt>
              </w:tr>
              <w:tr w:rsidR="005D64FF" w:rsidTr="005D64FF">
                <w:sdt>
                  <w:sdtPr>
                    <w:tag w:val="_PLD_ed9548b08b8c4b72ba3854a27e4f980f"/>
                    <w:id w:val="102955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预计负债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153,875.11</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153,875.11</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d2c448801dfe4dc5b1dc799351ce527c"/>
                    <w:id w:val="102955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递延收益</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126,416,704.25</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126,416,704.25</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f6f02357b2284a01886b2757777e2aca"/>
                    <w:id w:val="102955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递延所得税负债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10,230,805.39</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10,230,805.39</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028f50de88f4402cbe214f51feba1009"/>
                    <w:id w:val="10295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其他非流动负债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a7216a47643b4216be10f117055433c1"/>
                    <w:id w:val="10295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200" w:firstLine="420"/>
                          <w:rPr>
                            <w:szCs w:val="21"/>
                          </w:rPr>
                        </w:pPr>
                        <w:r>
                          <w:rPr>
                            <w:rFonts w:hint="eastAsia"/>
                            <w:szCs w:val="21"/>
                          </w:rPr>
                          <w:t>非流动负债合计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280,358,648.07</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280,358,648.07</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4364553a57f74a8394a09c5cdd1b774a"/>
                    <w:id w:val="10295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300" w:firstLine="630"/>
                          <w:rPr>
                            <w:szCs w:val="21"/>
                          </w:rPr>
                        </w:pPr>
                        <w:r>
                          <w:rPr>
                            <w:rFonts w:hint="eastAsia"/>
                            <w:szCs w:val="21"/>
                          </w:rPr>
                          <w:t>负债合计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798,473,071.60</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798,473,071.60</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e8d9a0190ffd4339be31f831c43b7449"/>
                    <w:id w:val="102955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5D64FF" w:rsidRDefault="005D64FF" w:rsidP="005D64FF">
                        <w:pPr>
                          <w:rPr>
                            <w:szCs w:val="21"/>
                          </w:rPr>
                        </w:pPr>
                        <w:r>
                          <w:rPr>
                            <w:rFonts w:hint="eastAsia"/>
                            <w:b/>
                            <w:bCs/>
                            <w:szCs w:val="21"/>
                          </w:rPr>
                          <w:t>所有者权益（或股东权益）：</w:t>
                        </w:r>
                      </w:p>
                    </w:tc>
                  </w:sdtContent>
                </w:sdt>
              </w:tr>
              <w:tr w:rsidR="005D64FF" w:rsidTr="005D64FF">
                <w:sdt>
                  <w:sdtPr>
                    <w:tag w:val="_PLD_6f04234447f7484d875057cc885cf8da"/>
                    <w:id w:val="10295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实收资本（或股本）</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399,553,571.00</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399,553,571.00</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36250742e78d463792a38e6fc3c04fbf"/>
                    <w:id w:val="10295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其他权益工具</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6de2c034aca348c2a541dad1b605f294"/>
                    <w:id w:val="10295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6d43bead54974c5c86d76236b44c9a1c"/>
                    <w:id w:val="10295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439845a8bfff414382e0f00a2eff1a7c"/>
                    <w:id w:val="10295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资本公积</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696,086,894.25</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696,086,894.25</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5d8a483751b844aaa52130b94ccb9b68"/>
                    <w:id w:val="10295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减：库存股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baeb58bace6b4057bb461bc0b593496c"/>
                    <w:id w:val="10295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其他综合收益</w:t>
                        </w:r>
                      </w:p>
                    </w:tc>
                  </w:sdtContent>
                </w:sdt>
                <w:tc>
                  <w:tcPr>
                    <w:tcW w:w="1074" w:type="pct"/>
                    <w:tcBorders>
                      <w:top w:val="outset" w:sz="4" w:space="0" w:color="auto"/>
                      <w:left w:val="outset" w:sz="4" w:space="0" w:color="auto"/>
                      <w:bottom w:val="outset" w:sz="4" w:space="0" w:color="auto"/>
                      <w:right w:val="outset" w:sz="4" w:space="0" w:color="auto"/>
                    </w:tcBorders>
                  </w:tcPr>
                  <w:p w:rsidR="005D64FF" w:rsidRPr="00E618AA" w:rsidRDefault="005D64FF" w:rsidP="005D64FF">
                    <w:pPr>
                      <w:jc w:val="right"/>
                      <w:rPr>
                        <w:rFonts w:asciiTheme="minorEastAsia" w:hAnsiTheme="minorEastAsia"/>
                        <w:szCs w:val="21"/>
                      </w:rPr>
                    </w:pPr>
                    <w:r w:rsidRPr="00E618AA">
                      <w:rPr>
                        <w:rFonts w:asciiTheme="minorEastAsia" w:hAnsiTheme="minorEastAsia"/>
                        <w:szCs w:val="21"/>
                      </w:rPr>
                      <w:t>53,682,659.98</w:t>
                    </w:r>
                  </w:p>
                </w:tc>
                <w:tc>
                  <w:tcPr>
                    <w:tcW w:w="996" w:type="pct"/>
                    <w:tcBorders>
                      <w:top w:val="outset" w:sz="4" w:space="0" w:color="auto"/>
                      <w:left w:val="outset" w:sz="4" w:space="0" w:color="auto"/>
                      <w:bottom w:val="outset" w:sz="4" w:space="0" w:color="auto"/>
                      <w:right w:val="outset" w:sz="4" w:space="0" w:color="auto"/>
                    </w:tcBorders>
                  </w:tcPr>
                  <w:p w:rsidR="005D64FF" w:rsidRPr="00E618AA" w:rsidRDefault="005D64FF" w:rsidP="005D64FF">
                    <w:pPr>
                      <w:jc w:val="right"/>
                      <w:rPr>
                        <w:rFonts w:asciiTheme="minorEastAsia" w:hAnsiTheme="minorEastAsia"/>
                        <w:szCs w:val="21"/>
                      </w:rPr>
                    </w:pPr>
                    <w:r w:rsidRPr="00E618AA">
                      <w:rPr>
                        <w:rFonts w:asciiTheme="minorEastAsia" w:hAnsiTheme="minorEastAsia"/>
                        <w:szCs w:val="21"/>
                      </w:rPr>
                      <w:t>-4,037,929.94</w:t>
                    </w:r>
                  </w:p>
                </w:tc>
                <w:tc>
                  <w:tcPr>
                    <w:tcW w:w="1166" w:type="pct"/>
                    <w:tcBorders>
                      <w:top w:val="outset" w:sz="4" w:space="0" w:color="auto"/>
                      <w:left w:val="outset" w:sz="4" w:space="0" w:color="auto"/>
                      <w:bottom w:val="outset" w:sz="4" w:space="0" w:color="auto"/>
                      <w:right w:val="outset" w:sz="4" w:space="0" w:color="auto"/>
                    </w:tcBorders>
                  </w:tcPr>
                  <w:p w:rsidR="005D64FF" w:rsidRPr="00E618AA" w:rsidRDefault="005D64FF" w:rsidP="005D64FF">
                    <w:pPr>
                      <w:jc w:val="right"/>
                      <w:rPr>
                        <w:rFonts w:asciiTheme="minorEastAsia" w:hAnsiTheme="minorEastAsia" w:cs="宋体"/>
                        <w:szCs w:val="21"/>
                      </w:rPr>
                    </w:pPr>
                    <w:r w:rsidRPr="00E618AA">
                      <w:rPr>
                        <w:rFonts w:asciiTheme="minorEastAsia" w:hAnsiTheme="minorEastAsia"/>
                        <w:szCs w:val="21"/>
                      </w:rPr>
                      <w:t xml:space="preserve">-57,720,589.92 </w:t>
                    </w:r>
                  </w:p>
                </w:tc>
              </w:tr>
              <w:tr w:rsidR="005D64FF" w:rsidTr="005D64FF">
                <w:sdt>
                  <w:sdtPr>
                    <w:alias w:val=""/>
                    <w:tag w:val="_PLD_f2464d6e666a402a97846abed756d3c8"/>
                    <w:id w:val="10295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t>专项储备</w:t>
                        </w:r>
                      </w:p>
                    </w:tc>
                  </w:sdtContent>
                </w:sdt>
                <w:sdt>
                  <w:sdtPr>
                    <w:alias w:val="专项储备"/>
                    <w:tag w:val="_GBC_73142257fa6a4bd094c95da7c1f16a08"/>
                    <w:id w:val="1029566"/>
                    <w:lock w:val="sdtLocked"/>
                  </w:sdtPr>
                  <w:sdtContent>
                    <w:tc>
                      <w:tcPr>
                        <w:tcW w:w="1074" w:type="pct"/>
                        <w:tcBorders>
                          <w:top w:val="outset" w:sz="4" w:space="0" w:color="auto"/>
                          <w:left w:val="outset" w:sz="4" w:space="0" w:color="auto"/>
                          <w:bottom w:val="outset" w:sz="4" w:space="0" w:color="auto"/>
                          <w:right w:val="outset" w:sz="4" w:space="0" w:color="auto"/>
                        </w:tcBorders>
                      </w:tcPr>
                      <w:p w:rsidR="005D64FF" w:rsidRPr="00E618AA" w:rsidRDefault="005D64FF" w:rsidP="005D64FF">
                        <w:pPr>
                          <w:jc w:val="right"/>
                          <w:rPr>
                            <w:rFonts w:asciiTheme="minorEastAsia" w:hAnsiTheme="minorEastAsia"/>
                            <w:szCs w:val="21"/>
                          </w:rPr>
                        </w:pPr>
                        <w:r w:rsidRPr="00E618AA">
                          <w:t>10,399,601.63</w:t>
                        </w:r>
                      </w:p>
                    </w:tc>
                  </w:sdtContent>
                </w:sdt>
                <w:sdt>
                  <w:sdtPr>
                    <w:alias w:val="专项储备"/>
                    <w:tag w:val="_GBC_b8e0d582e178439c915cc418e356f8ab"/>
                    <w:id w:val="1029567"/>
                    <w:lock w:val="sdtLocked"/>
                  </w:sdtPr>
                  <w:sdtContent>
                    <w:tc>
                      <w:tcPr>
                        <w:tcW w:w="996" w:type="pct"/>
                        <w:tcBorders>
                          <w:top w:val="outset" w:sz="4" w:space="0" w:color="auto"/>
                          <w:left w:val="outset" w:sz="4" w:space="0" w:color="auto"/>
                          <w:bottom w:val="outset" w:sz="4" w:space="0" w:color="auto"/>
                          <w:right w:val="outset" w:sz="4" w:space="0" w:color="auto"/>
                        </w:tcBorders>
                      </w:tcPr>
                      <w:p w:rsidR="005D64FF" w:rsidRPr="00E618AA" w:rsidRDefault="005D64FF" w:rsidP="005D64FF">
                        <w:pPr>
                          <w:jc w:val="right"/>
                          <w:rPr>
                            <w:rFonts w:asciiTheme="minorEastAsia" w:hAnsiTheme="minorEastAsia"/>
                            <w:szCs w:val="21"/>
                          </w:rPr>
                        </w:pPr>
                        <w:r w:rsidRPr="00E618AA">
                          <w:t>10,399,601.63</w:t>
                        </w:r>
                      </w:p>
                    </w:tc>
                  </w:sdtContent>
                </w:sdt>
                <w:sdt>
                  <w:sdtPr>
                    <w:alias w:val="专项储备"/>
                    <w:tag w:val="_GBC_975acb526a4e45caaf22fd419dca43c3"/>
                    <w:id w:val="1029568"/>
                    <w:lock w:val="sdtLocked"/>
                    <w:showingPlcHdr/>
                  </w:sdtPr>
                  <w:sdtContent>
                    <w:tc>
                      <w:tcPr>
                        <w:tcW w:w="1166" w:type="pct"/>
                        <w:tcBorders>
                          <w:top w:val="outset" w:sz="4" w:space="0" w:color="auto"/>
                          <w:left w:val="outset" w:sz="4" w:space="0" w:color="auto"/>
                          <w:bottom w:val="outset" w:sz="4" w:space="0" w:color="auto"/>
                          <w:right w:val="outset" w:sz="4" w:space="0" w:color="auto"/>
                        </w:tcBorders>
                      </w:tcPr>
                      <w:p w:rsidR="005D64FF" w:rsidRPr="00E618AA" w:rsidRDefault="005D64FF" w:rsidP="005D64FF">
                        <w:pPr>
                          <w:jc w:val="right"/>
                          <w:rPr>
                            <w:rFonts w:asciiTheme="minorEastAsia" w:hAnsiTheme="minorEastAsia" w:cs="宋体"/>
                            <w:szCs w:val="21"/>
                          </w:rPr>
                        </w:pPr>
                        <w:r w:rsidRPr="00E618AA">
                          <w:rPr>
                            <w:rFonts w:asciiTheme="minorEastAsia" w:hAnsiTheme="minorEastAsia"/>
                            <w:szCs w:val="21"/>
                          </w:rPr>
                          <w:t xml:space="preserve">　</w:t>
                        </w:r>
                      </w:p>
                    </w:tc>
                  </w:sdtContent>
                </w:sdt>
              </w:tr>
              <w:tr w:rsidR="005D64FF" w:rsidTr="005D64FF">
                <w:sdt>
                  <w:sdtPr>
                    <w:tag w:val="_PLD_f330940356774f4ab145b6628cb3b5f2"/>
                    <w:id w:val="10295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盈余公积</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183,385,400.07</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183,385,400.07</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3fe3bee6ff6b438e98c77ac6bd3ada58"/>
                    <w:id w:val="10295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一般风险准备</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fea68aa039af417fb0303aa2cc6f75d2"/>
                    <w:id w:val="10295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未分配利润</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491,520,816.02</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549,241,405.94</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57,720,589.92</w:t>
                    </w:r>
                  </w:p>
                </w:tc>
              </w:tr>
              <w:tr w:rsidR="005D64FF" w:rsidTr="005D64FF">
                <w:sdt>
                  <w:sdtPr>
                    <w:tag w:val="_PLD_378beb6c59fc4cdab677da0fb9de4380"/>
                    <w:id w:val="102957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归属于母公司所有者权益合计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1,834,628,942.95</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1,834,628,942.95</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96c7f8cbe8d24667a55134c632666883"/>
                    <w:id w:val="102957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100" w:firstLine="210"/>
                          <w:rPr>
                            <w:szCs w:val="21"/>
                          </w:rPr>
                        </w:pPr>
                        <w:r>
                          <w:rPr>
                            <w:rFonts w:hint="eastAsia"/>
                            <w:szCs w:val="21"/>
                          </w:rPr>
                          <w:t>少数股东权益</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29,811,729.62</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29,811,729.62</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8a0f33c47cae4a48a11d4b1a5024e9e7"/>
                    <w:id w:val="10295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200" w:firstLine="420"/>
                          <w:rPr>
                            <w:szCs w:val="21"/>
                          </w:rPr>
                        </w:pPr>
                        <w:r>
                          <w:rPr>
                            <w:rFonts w:hint="eastAsia"/>
                            <w:szCs w:val="21"/>
                          </w:rPr>
                          <w:t>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1,864,440,672.57</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1,864,440,672.57</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r w:rsidR="005D64FF" w:rsidTr="005D64FF">
                <w:sdt>
                  <w:sdtPr>
                    <w:tag w:val="_PLD_861dfc9bc9ae4162866119615bffb314"/>
                    <w:id w:val="10295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D64FF" w:rsidRDefault="005D64FF" w:rsidP="005D64FF">
                        <w:pPr>
                          <w:ind w:firstLineChars="300" w:firstLine="630"/>
                          <w:rPr>
                            <w:szCs w:val="21"/>
                          </w:rPr>
                        </w:pPr>
                        <w:r>
                          <w:rPr>
                            <w:rFonts w:hint="eastAsia"/>
                            <w:szCs w:val="21"/>
                          </w:rPr>
                          <w:t>负债和所有者权益（或股东权益）总计</w:t>
                        </w:r>
                      </w:p>
                    </w:tc>
                  </w:sdtContent>
                </w:sdt>
                <w:tc>
                  <w:tcPr>
                    <w:tcW w:w="1074"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2,662,913,744.17</w:t>
                    </w:r>
                  </w:p>
                </w:tc>
                <w:tc>
                  <w:tcPr>
                    <w:tcW w:w="99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r>
                      <w:t>2,662,913,744.17</w:t>
                    </w:r>
                  </w:p>
                </w:tc>
                <w:tc>
                  <w:tcPr>
                    <w:tcW w:w="1166" w:type="pct"/>
                    <w:tcBorders>
                      <w:top w:val="outset" w:sz="4" w:space="0" w:color="auto"/>
                      <w:left w:val="outset" w:sz="4" w:space="0" w:color="auto"/>
                      <w:bottom w:val="outset" w:sz="4" w:space="0" w:color="auto"/>
                      <w:right w:val="outset" w:sz="4" w:space="0" w:color="auto"/>
                    </w:tcBorders>
                  </w:tcPr>
                  <w:p w:rsidR="005D64FF" w:rsidRDefault="005D64FF" w:rsidP="005D64FF">
                    <w:pPr>
                      <w:jc w:val="right"/>
                      <w:rPr>
                        <w:szCs w:val="21"/>
                      </w:rPr>
                    </w:pPr>
                  </w:p>
                </w:tc>
              </w:tr>
            </w:tbl>
            <w:p w:rsidR="005D64FF" w:rsidRDefault="005D64FF"/>
            <w:p w:rsidR="00FC614B" w:rsidRDefault="003B0969">
              <w:pPr>
                <w:rPr>
                  <w:szCs w:val="21"/>
                </w:rPr>
              </w:pPr>
              <w:r>
                <w:rPr>
                  <w:rFonts w:hint="eastAsia"/>
                  <w:szCs w:val="21"/>
                </w:rPr>
                <w:t>各项目调整情况的说明：</w:t>
              </w:r>
            </w:p>
            <w:sdt>
              <w:sdtPr>
                <w:alias w:val="是否适用_合并资产负债表各项目调整情况的说明[双击切换]"/>
                <w:tag w:val="_GBC_08c9824dc56345c49c82e5c9bdcfd120"/>
                <w:id w:val="-557329981"/>
                <w:lock w:val="sdtContentLocked"/>
                <w:placeholder>
                  <w:docPart w:val="GBC22222222222222222222222222222"/>
                </w:placeholder>
              </w:sdtPr>
              <w:sdtContent>
                <w:p w:rsidR="00FC614B" w:rsidRDefault="00C25181" w:rsidP="0005631B">
                  <w:r>
                    <w:fldChar w:fldCharType="begin"/>
                  </w:r>
                  <w:r w:rsidR="0005631B">
                    <w:instrText xml:space="preserve"> MACROBUTTON  SnrToggleCheckbox □适用 </w:instrText>
                  </w:r>
                  <w:r>
                    <w:fldChar w:fldCharType="end"/>
                  </w:r>
                  <w:r>
                    <w:fldChar w:fldCharType="begin"/>
                  </w:r>
                  <w:r w:rsidR="0005631B">
                    <w:instrText xml:space="preserve"> MACROBUTTON  SnrToggleCheckbox √不适用 </w:instrText>
                  </w:r>
                  <w:r>
                    <w:fldChar w:fldCharType="end"/>
                  </w:r>
                </w:p>
              </w:sdtContent>
            </w:sdt>
          </w:sdtContent>
        </w:sdt>
        <w:p w:rsidR="00FC614B" w:rsidRDefault="00FC614B"/>
        <w:sdt>
          <w:sdtPr>
            <w:rPr>
              <w:rFonts w:hint="eastAsia"/>
            </w:rPr>
            <w:tag w:val="_SEC_1e3ccacff43845f3b75e366bf8528bc1"/>
            <w:id w:val="-1699693057"/>
            <w:lock w:val="sdtLocked"/>
            <w:placeholder>
              <w:docPart w:val="GBC22222222222222222222222222222"/>
            </w:placeholder>
          </w:sdtPr>
          <w:sdtEndPr>
            <w:rPr>
              <w:szCs w:val="21"/>
            </w:rPr>
          </w:sdtEndPr>
          <w:sdtContent>
            <w:p w:rsidR="00FC614B" w:rsidRDefault="003B0969">
              <w:pPr>
                <w:jc w:val="center"/>
              </w:pPr>
              <w:r>
                <w:rPr>
                  <w:rFonts w:hint="eastAsia"/>
                </w:rPr>
                <w:t>母公司</w:t>
              </w:r>
              <w:r>
                <w:t>资产负债表</w:t>
              </w:r>
            </w:p>
            <w:p w:rsidR="00FC614B" w:rsidRDefault="003B0969">
              <w:pPr>
                <w:jc w:val="right"/>
                <w:rPr>
                  <w:szCs w:val="21"/>
                </w:rPr>
              </w:pPr>
              <w:r>
                <w:rPr>
                  <w:rFonts w:hint="eastAsia"/>
                  <w:szCs w:val="21"/>
                </w:rPr>
                <w:t xml:space="preserve"> </w:t>
              </w:r>
              <w:r>
                <w:rPr>
                  <w:szCs w:val="21"/>
                </w:rPr>
                <w:t xml:space="preserve">      单位:</w:t>
              </w:r>
              <w:sdt>
                <w:sdtPr>
                  <w:rPr>
                    <w:szCs w:val="21"/>
                  </w:rPr>
                  <w:alias w:val="单位_资产负债表"/>
                  <w:tag w:val="_GBC_01bb9775133b4f828bd450d681a71b90"/>
                  <w:id w:val="-4288895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_资产负债表"/>
                  <w:tag w:val="_GBC_10a79e3e97fc4cd5a0411212b9ddfbde"/>
                  <w:id w:val="9218279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8"/>
                <w:gridCol w:w="1967"/>
                <w:gridCol w:w="1897"/>
                <w:gridCol w:w="2117"/>
              </w:tblGrid>
              <w:tr w:rsidR="0040792B" w:rsidTr="0040792B">
                <w:trPr>
                  <w:cantSplit/>
                </w:trPr>
                <w:sdt>
                  <w:sdtPr>
                    <w:tag w:val="_PLD_d1d3a47f725a418a8ad8f4a9f3b54cf6"/>
                    <w:id w:val="1035693"/>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center"/>
                          <w:rPr>
                            <w:b/>
                            <w:szCs w:val="21"/>
                          </w:rPr>
                        </w:pPr>
                        <w:r>
                          <w:rPr>
                            <w:b/>
                            <w:szCs w:val="21"/>
                          </w:rPr>
                          <w:t>项目</w:t>
                        </w:r>
                      </w:p>
                    </w:tc>
                  </w:sdtContent>
                </w:sdt>
                <w:sdt>
                  <w:sdtPr>
                    <w:tag w:val="_PLD_abb9730b55564f79aadfc1700954dc38"/>
                    <w:id w:val="1035694"/>
                    <w:lock w:val="sdtLocked"/>
                  </w:sdtPr>
                  <w:sdtContent>
                    <w:tc>
                      <w:tcPr>
                        <w:tcW w:w="1087"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center"/>
                          <w:rPr>
                            <w:b/>
                            <w:szCs w:val="21"/>
                          </w:rPr>
                        </w:pPr>
                        <w:r>
                          <w:rPr>
                            <w:rFonts w:hint="eastAsia"/>
                            <w:b/>
                            <w:szCs w:val="21"/>
                          </w:rPr>
                          <w:t>201</w:t>
                        </w:r>
                        <w:r>
                          <w:rPr>
                            <w:b/>
                            <w:szCs w:val="21"/>
                          </w:rPr>
                          <w:t>8</w:t>
                        </w:r>
                        <w:r>
                          <w:rPr>
                            <w:rFonts w:hint="eastAsia"/>
                            <w:b/>
                            <w:szCs w:val="21"/>
                          </w:rPr>
                          <w:t>年12月31日</w:t>
                        </w:r>
                      </w:p>
                    </w:tc>
                  </w:sdtContent>
                </w:sdt>
                <w:sdt>
                  <w:sdtPr>
                    <w:tag w:val="_PLD_cf6b05376501414ca61d7eabb6809933"/>
                    <w:id w:val="1035695"/>
                    <w:lock w:val="sdtLocked"/>
                  </w:sdtPr>
                  <w:sdtContent>
                    <w:tc>
                      <w:tcPr>
                        <w:tcW w:w="1048"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center"/>
                          <w:rPr>
                            <w:b/>
                            <w:szCs w:val="21"/>
                          </w:rPr>
                        </w:pPr>
                        <w:r>
                          <w:rPr>
                            <w:rFonts w:hint="eastAsia"/>
                            <w:b/>
                            <w:szCs w:val="21"/>
                          </w:rPr>
                          <w:t>201</w:t>
                        </w:r>
                        <w:r>
                          <w:rPr>
                            <w:b/>
                            <w:szCs w:val="21"/>
                          </w:rPr>
                          <w:t>9</w:t>
                        </w:r>
                        <w:r>
                          <w:rPr>
                            <w:rFonts w:hint="eastAsia"/>
                            <w:b/>
                            <w:szCs w:val="21"/>
                          </w:rPr>
                          <w:t>年1月1日</w:t>
                        </w:r>
                      </w:p>
                    </w:tc>
                  </w:sdtContent>
                </w:sdt>
                <w:sdt>
                  <w:sdtPr>
                    <w:tag w:val="_PLD_96b75d50cbff4e0897d942fb5c3a2b65"/>
                    <w:id w:val="1035696"/>
                    <w:lock w:val="sdtLocked"/>
                  </w:sdtPr>
                  <w:sdtContent>
                    <w:tc>
                      <w:tcPr>
                        <w:tcW w:w="1170"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center"/>
                          <w:rPr>
                            <w:b/>
                          </w:rPr>
                        </w:pPr>
                        <w:r>
                          <w:rPr>
                            <w:rFonts w:hint="eastAsia"/>
                            <w:b/>
                          </w:rPr>
                          <w:t>调整数</w:t>
                        </w:r>
                      </w:p>
                    </w:tc>
                  </w:sdtContent>
                </w:sdt>
              </w:tr>
              <w:tr w:rsidR="0040792B" w:rsidTr="0040792B">
                <w:sdt>
                  <w:sdtPr>
                    <w:tag w:val="_PLD_d1f25cd5d6274690b3a463de07aa5178"/>
                    <w:id w:val="103569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0792B" w:rsidRDefault="0040792B" w:rsidP="0040792B">
                        <w:pPr>
                          <w:rPr>
                            <w:szCs w:val="21"/>
                          </w:rPr>
                        </w:pPr>
                        <w:r>
                          <w:rPr>
                            <w:rFonts w:hint="eastAsia"/>
                            <w:b/>
                            <w:bCs/>
                            <w:szCs w:val="21"/>
                          </w:rPr>
                          <w:t>流动资产：</w:t>
                        </w:r>
                      </w:p>
                    </w:tc>
                  </w:sdtContent>
                </w:sdt>
              </w:tr>
              <w:tr w:rsidR="0040792B" w:rsidTr="0040792B">
                <w:sdt>
                  <w:sdtPr>
                    <w:tag w:val="_PLD_3122cf57c5fc43c2ac792c77b8bd2d1e"/>
                    <w:id w:val="1035698"/>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货币资金</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95,794,690.91</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95,794,690.91</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6dc597b65834615907d00e2a384c99f"/>
                      <w:id w:val="1035699"/>
                      <w:lock w:val="sdtLocked"/>
                    </w:sdtPr>
                    <w:sdtContent>
                      <w:p w:rsidR="0040792B" w:rsidRDefault="0040792B" w:rsidP="0040792B">
                        <w:pPr>
                          <w:ind w:firstLineChars="100" w:firstLine="210"/>
                        </w:pPr>
                        <w:r>
                          <w:rPr>
                            <w:rFonts w:hint="eastAsia"/>
                          </w:rPr>
                          <w:t>交易性金融资产</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231,224,421.97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231,224,421.97</w:t>
                    </w:r>
                  </w:p>
                </w:tc>
              </w:tr>
              <w:tr w:rsidR="0040792B" w:rsidTr="0040792B">
                <w:sdt>
                  <w:sdtPr>
                    <w:tag w:val="_PLD_52e3339a9ab74eefbeae8f2b25194d73"/>
                    <w:id w:val="1035700"/>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以公允价值计量且其变动计入当期损益的金融资产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abf9e9c21eff48799d7883b169db4c32"/>
                    <w:id w:val="1035701"/>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衍生金融资产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3e2cca499944e008358df7843c14658"/>
                      <w:id w:val="1035702"/>
                      <w:lock w:val="sdtLocked"/>
                    </w:sdtPr>
                    <w:sdtContent>
                      <w:p w:rsidR="0040792B" w:rsidRDefault="0040792B" w:rsidP="0040792B">
                        <w:pPr>
                          <w:ind w:firstLineChars="100" w:firstLine="210"/>
                        </w:pPr>
                        <w:r>
                          <w:rPr>
                            <w:rFonts w:hint="eastAsia"/>
                          </w:rPr>
                          <w:t>应收票据及应收账款</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250,263,284.27</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250,263,284.27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b4f3c1301d7a47e5a470f62270fdb751"/>
                    <w:id w:val="1035703"/>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rPr>
                          <w:t>其中：</w:t>
                        </w:r>
                        <w:r>
                          <w:rPr>
                            <w:rFonts w:hint="eastAsia"/>
                            <w:szCs w:val="21"/>
                          </w:rPr>
                          <w:t>应收票据</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132,486,440.43</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132,486,440.43</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7af262fa05be423aa1ae1b96393a96c4"/>
                    <w:id w:val="103570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400" w:firstLine="840"/>
                          <w:rPr>
                            <w:szCs w:val="21"/>
                          </w:rPr>
                        </w:pPr>
                        <w:r>
                          <w:rPr>
                            <w:rFonts w:hint="eastAsia"/>
                            <w:szCs w:val="21"/>
                          </w:rPr>
                          <w:t>应收账款</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117,776,843.84</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117,776,843.84</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c293faf332fe49209b5c52da3254736b"/>
                    <w:id w:val="1035705"/>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预付款项</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8,239,460.71</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8,239,460.71</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44bad58cabb0465d92d48cc481a6acd8"/>
                    <w:id w:val="1035706"/>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其他应收款</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56,049,433.88</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56,049,433.88</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c3c38e3878744fed9df1006769288dd8"/>
                    <w:id w:val="1035707"/>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rPr>
                          <w:t>其中：</w:t>
                        </w:r>
                        <w:r>
                          <w:rPr>
                            <w:rFonts w:hint="eastAsia"/>
                            <w:szCs w:val="21"/>
                          </w:rPr>
                          <w:t>应收利息</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0ad9b624023c4946bad2658c56917ffc"/>
                    <w:id w:val="1035708"/>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400" w:firstLine="840"/>
                          <w:rPr>
                            <w:szCs w:val="21"/>
                          </w:rPr>
                        </w:pPr>
                        <w:r>
                          <w:rPr>
                            <w:rFonts w:hint="eastAsia"/>
                            <w:szCs w:val="21"/>
                          </w:rPr>
                          <w:t>应收股利</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45,905,795.00</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45,905,795.00</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f169169ebb524c01b718612fc29d4d35"/>
                    <w:id w:val="1035709"/>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存货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252,370,365.28</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252,370,365.28</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0fb6536ee3549109d5828ad8c95dcf1"/>
                      <w:id w:val="1035710"/>
                      <w:lock w:val="sdtLocked"/>
                    </w:sdtPr>
                    <w:sdtContent>
                      <w:p w:rsidR="0040792B" w:rsidRDefault="0040792B" w:rsidP="0040792B">
                        <w:pPr>
                          <w:ind w:firstLineChars="100" w:firstLine="210"/>
                        </w:pPr>
                        <w:r>
                          <w:rPr>
                            <w:rFonts w:hint="eastAsia"/>
                          </w:rPr>
                          <w:t>合同资产</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10bbfb08b4a644daaebdd22f668a9386"/>
                    <w:id w:val="1035711"/>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持有待售资产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3766f04bb1434a9f8f05184f3de38d63"/>
                    <w:id w:val="1035712"/>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一年内到期的非流动资产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f431842d9d414dbea3e41ec77cdce45d"/>
                    <w:id w:val="1035713"/>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其他流动资产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619,325,958.07</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619,325,958.07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c5bf48197aff48a0a58bd1f61b0ecebc"/>
                    <w:id w:val="103571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200" w:firstLine="420"/>
                          <w:rPr>
                            <w:szCs w:val="21"/>
                          </w:rPr>
                        </w:pPr>
                        <w:r>
                          <w:rPr>
                            <w:rFonts w:hint="eastAsia"/>
                            <w:szCs w:val="21"/>
                          </w:rPr>
                          <w:t>流动资产合计</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1,282,043,193.12</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1,513,267,615.09</w:t>
                    </w:r>
                  </w:p>
                </w:tc>
                <w:tc>
                  <w:tcPr>
                    <w:tcW w:w="1170" w:type="pct"/>
                    <w:tcBorders>
                      <w:top w:val="outset" w:sz="4" w:space="0" w:color="auto"/>
                      <w:left w:val="outset" w:sz="4" w:space="0" w:color="auto"/>
                      <w:bottom w:val="outset" w:sz="4" w:space="0" w:color="auto"/>
                      <w:right w:val="outset" w:sz="4" w:space="0" w:color="auto"/>
                    </w:tcBorders>
                  </w:tcPr>
                  <w:p w:rsidR="0040792B" w:rsidRPr="00F20D6A" w:rsidRDefault="0040792B" w:rsidP="0040792B">
                    <w:pPr>
                      <w:jc w:val="right"/>
                      <w:rPr>
                        <w:rFonts w:asciiTheme="minorEastAsia" w:hAnsiTheme="minorEastAsia" w:cs="宋体"/>
                        <w:szCs w:val="21"/>
                      </w:rPr>
                    </w:pPr>
                    <w:r w:rsidRPr="00F20D6A">
                      <w:rPr>
                        <w:rFonts w:asciiTheme="minorEastAsia" w:hAnsiTheme="minorEastAsia"/>
                        <w:szCs w:val="21"/>
                      </w:rPr>
                      <w:t xml:space="preserve">231,224,421.97 </w:t>
                    </w:r>
                  </w:p>
                </w:tc>
              </w:tr>
              <w:tr w:rsidR="0040792B" w:rsidTr="0040792B">
                <w:sdt>
                  <w:sdtPr>
                    <w:tag w:val="_PLD_c3cf95f1104545bb9c67e9817eb5a662"/>
                    <w:id w:val="103571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0792B" w:rsidRDefault="0040792B" w:rsidP="0040792B">
                        <w:pPr>
                          <w:rPr>
                            <w:color w:val="008000"/>
                            <w:szCs w:val="21"/>
                          </w:rPr>
                        </w:pPr>
                        <w:r>
                          <w:rPr>
                            <w:rFonts w:hint="eastAsia"/>
                            <w:b/>
                            <w:bCs/>
                            <w:szCs w:val="21"/>
                          </w:rPr>
                          <w:t>非流动资产：</w:t>
                        </w:r>
                      </w:p>
                    </w:tc>
                  </w:sdtContent>
                </w:sdt>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f0f8d8a11249cc9346410ef077534a"/>
                      <w:id w:val="1035716"/>
                      <w:lock w:val="sdtLocked"/>
                    </w:sdtPr>
                    <w:sdtContent>
                      <w:p w:rsidR="0040792B" w:rsidRDefault="0040792B" w:rsidP="0040792B">
                        <w:pPr>
                          <w:ind w:firstLineChars="100" w:firstLine="210"/>
                        </w:pPr>
                        <w:r>
                          <w:rPr>
                            <w:rFonts w:hint="eastAsia"/>
                          </w:rPr>
                          <w:t>债权投资</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7ee5b6696788446db14ce9fbc03abddb"/>
                    <w:id w:val="1035717"/>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可供出售金融资产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257,518,421.97</w:t>
                    </w:r>
                  </w:p>
                </w:tc>
                <w:tc>
                  <w:tcPr>
                    <w:tcW w:w="1048" w:type="pct"/>
                    <w:tcBorders>
                      <w:top w:val="outset" w:sz="4" w:space="0" w:color="auto"/>
                      <w:left w:val="outset" w:sz="4" w:space="0" w:color="auto"/>
                      <w:bottom w:val="outset" w:sz="4" w:space="0" w:color="auto"/>
                      <w:right w:val="outset" w:sz="4" w:space="0" w:color="auto"/>
                    </w:tcBorders>
                    <w:vAlign w:val="center"/>
                  </w:tcPr>
                  <w:p w:rsidR="0040792B" w:rsidRPr="00F20D6A" w:rsidRDefault="0040792B" w:rsidP="0040792B">
                    <w:pPr>
                      <w:rPr>
                        <w:rFonts w:asciiTheme="minorEastAsia" w:hAnsiTheme="minorEastAsia" w:cs="宋体"/>
                        <w:szCs w:val="21"/>
                      </w:rPr>
                    </w:pPr>
                  </w:p>
                </w:tc>
                <w:tc>
                  <w:tcPr>
                    <w:tcW w:w="1170" w:type="pct"/>
                    <w:tcBorders>
                      <w:top w:val="outset" w:sz="4" w:space="0" w:color="auto"/>
                      <w:left w:val="outset" w:sz="4" w:space="0" w:color="auto"/>
                      <w:bottom w:val="outset" w:sz="4" w:space="0" w:color="auto"/>
                      <w:right w:val="outset" w:sz="4" w:space="0" w:color="auto"/>
                    </w:tcBorders>
                    <w:vAlign w:val="center"/>
                  </w:tcPr>
                  <w:p w:rsidR="0040792B" w:rsidRPr="00F20D6A" w:rsidRDefault="0040792B" w:rsidP="0040792B">
                    <w:pPr>
                      <w:rPr>
                        <w:rFonts w:asciiTheme="minorEastAsia" w:hAnsiTheme="minorEastAsia" w:cs="宋体"/>
                        <w:szCs w:val="21"/>
                      </w:rPr>
                    </w:pPr>
                    <w:r w:rsidRPr="00F20D6A">
                      <w:rPr>
                        <w:rFonts w:asciiTheme="minorEastAsia" w:hAnsiTheme="minorEastAsia"/>
                        <w:szCs w:val="21"/>
                      </w:rPr>
                      <w:t>-257,518,421.97</w:t>
                    </w: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f1bf2d316e04826b83f570d16f3adb9"/>
                      <w:id w:val="1035718"/>
                      <w:lock w:val="sdtLocked"/>
                    </w:sdtPr>
                    <w:sdtContent>
                      <w:p w:rsidR="0040792B" w:rsidRDefault="0040792B" w:rsidP="0040792B">
                        <w:pPr>
                          <w:ind w:firstLineChars="100" w:firstLine="210"/>
                        </w:pPr>
                        <w:r>
                          <w:rPr>
                            <w:rFonts w:hint="eastAsia"/>
                          </w:rPr>
                          <w:t>其他债权投资</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2f98edbd032b4d42beaeefd6d85026b2"/>
                    <w:id w:val="1035719"/>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持有至到期投资</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9525ea05828b4cada14765578ba70b2f"/>
                    <w:id w:val="1035720"/>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长期应收款</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cd61215e863b46d4abf44268bace3ae3"/>
                    <w:id w:val="1035721"/>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长期股权投资</w:t>
                        </w:r>
                      </w:p>
                    </w:tc>
                  </w:sdtContent>
                </w:sdt>
                <w:tc>
                  <w:tcPr>
                    <w:tcW w:w="1087" w:type="pct"/>
                    <w:tcBorders>
                      <w:top w:val="outset" w:sz="4" w:space="0" w:color="auto"/>
                      <w:left w:val="outset" w:sz="4" w:space="0" w:color="auto"/>
                      <w:bottom w:val="outset" w:sz="4" w:space="0" w:color="auto"/>
                      <w:right w:val="outset" w:sz="4" w:space="0" w:color="auto"/>
                    </w:tcBorders>
                    <w:vAlign w:val="center"/>
                  </w:tcPr>
                  <w:p w:rsidR="0040792B" w:rsidRPr="00F20D6A" w:rsidRDefault="0040792B" w:rsidP="0040792B">
                    <w:pPr>
                      <w:rPr>
                        <w:rFonts w:asciiTheme="minorEastAsia" w:hAnsiTheme="minorEastAsia" w:cs="宋体"/>
                        <w:szCs w:val="21"/>
                      </w:rPr>
                    </w:pPr>
                    <w:r w:rsidRPr="00F20D6A">
                      <w:rPr>
                        <w:rFonts w:asciiTheme="minorEastAsia" w:hAnsiTheme="minorEastAsia"/>
                        <w:color w:val="auto"/>
                        <w:szCs w:val="21"/>
                      </w:rPr>
                      <w:t>566,223,864.51</w:t>
                    </w:r>
                  </w:p>
                </w:tc>
                <w:tc>
                  <w:tcPr>
                    <w:tcW w:w="1048" w:type="pct"/>
                    <w:tcBorders>
                      <w:top w:val="outset" w:sz="4" w:space="0" w:color="auto"/>
                      <w:left w:val="outset" w:sz="4" w:space="0" w:color="auto"/>
                      <w:bottom w:val="outset" w:sz="4" w:space="0" w:color="auto"/>
                      <w:right w:val="outset" w:sz="4" w:space="0" w:color="auto"/>
                    </w:tcBorders>
                    <w:vAlign w:val="center"/>
                  </w:tcPr>
                  <w:p w:rsidR="0040792B" w:rsidRPr="00F20D6A" w:rsidRDefault="0040792B" w:rsidP="0040792B">
                    <w:pPr>
                      <w:rPr>
                        <w:rFonts w:asciiTheme="minorEastAsia" w:hAnsiTheme="minorEastAsia" w:cs="宋体"/>
                        <w:szCs w:val="21"/>
                      </w:rPr>
                    </w:pPr>
                    <w:r w:rsidRPr="00F20D6A">
                      <w:rPr>
                        <w:rFonts w:asciiTheme="minorEastAsia" w:hAnsiTheme="minorEastAsia"/>
                        <w:color w:val="auto"/>
                        <w:szCs w:val="21"/>
                      </w:rPr>
                      <w:t>566,223,864.51</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311a9b58b7946f28374b40f353bbf07"/>
                      <w:id w:val="1035722"/>
                      <w:lock w:val="sdtLocked"/>
                    </w:sdtPr>
                    <w:sdtContent>
                      <w:p w:rsidR="0040792B" w:rsidRDefault="0040792B" w:rsidP="0040792B">
                        <w:pPr>
                          <w:ind w:firstLineChars="100" w:firstLine="210"/>
                        </w:pPr>
                        <w:r>
                          <w:rPr>
                            <w:rFonts w:hint="eastAsia"/>
                          </w:rPr>
                          <w:t>其他权益工具投资</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26,294,000.00</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26,294,000.00</w:t>
                    </w: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a8766403754fb7bc32800149c81668"/>
                      <w:id w:val="1035723"/>
                      <w:lock w:val="sdtLocked"/>
                    </w:sdtPr>
                    <w:sdtContent>
                      <w:p w:rsidR="0040792B" w:rsidRDefault="0040792B" w:rsidP="0040792B">
                        <w:pPr>
                          <w:ind w:firstLineChars="100" w:firstLine="210"/>
                        </w:pPr>
                        <w:r>
                          <w:rPr>
                            <w:rFonts w:hint="eastAsia"/>
                          </w:rPr>
                          <w:t>其他非流动金融资产</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4533fcc065fb4c42a582945ed8f54a71"/>
                    <w:id w:val="103572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投资性房地产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19,065,001.93</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19,065,001.93</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d73b5af48cca41659c205e97f4b4412e"/>
                    <w:id w:val="1035725"/>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固定资产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328,229,811.37</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328,229,811.37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aee175e2f3fa44f9ac3b79ce00d62f1c"/>
                    <w:id w:val="1035726"/>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在建工程</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26,151,296.77</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26,151,296.77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66957839998d4fe48ab099ead726d8c0"/>
                    <w:id w:val="1035727"/>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生产性生物资产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4c2a961b55724131a11cecf0fcebdd32"/>
                    <w:id w:val="1035728"/>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油气资产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e7efcdfa1ff4e12803fae9cb2736906"/>
                      <w:id w:val="1035729"/>
                      <w:lock w:val="sdtLocked"/>
                    </w:sdtPr>
                    <w:sdtContent>
                      <w:p w:rsidR="0040792B" w:rsidRDefault="0040792B" w:rsidP="0040792B">
                        <w:pPr>
                          <w:ind w:firstLineChars="100" w:firstLine="210"/>
                        </w:pPr>
                        <w:r>
                          <w:rPr>
                            <w:rFonts w:hint="eastAsia"/>
                            <w:szCs w:val="21"/>
                          </w:rPr>
                          <w:t>使用权资产</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2bd05409703c443a91ed431bbc2b439b"/>
                    <w:id w:val="1035730"/>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无形资产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36,905,500.58</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36,905,500.58</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d3dd934d67c64eb19d3cf7b231c40a72"/>
                    <w:id w:val="1035731"/>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开发支出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3b0a84f196424a0f943b76fd813cb2dc"/>
                    <w:id w:val="1035732"/>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商誉</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eaadf4892e5141f1b7f36b221ab07fde"/>
                    <w:id w:val="1035733"/>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长期待摊费用</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138cc27da86e4e69a42d3b1b236fe57a"/>
                    <w:id w:val="103573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递延所得税资产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7,500,686.26</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7,500,686.26</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86eb46d150154e509ca69c3904ae0581"/>
                    <w:id w:val="1035735"/>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其他非流动资产</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2,081,778.50</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2,081,778.50</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0a925501163f4460a537a0ea2ecf4042"/>
                    <w:id w:val="1035736"/>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200" w:firstLine="420"/>
                          <w:rPr>
                            <w:szCs w:val="21"/>
                          </w:rPr>
                        </w:pPr>
                        <w:r>
                          <w:rPr>
                            <w:rFonts w:hint="eastAsia"/>
                            <w:szCs w:val="21"/>
                          </w:rPr>
                          <w:t>非流动资产合计</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1,243,676,361.89</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1,012,451,939.92</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-231,224,421.97</w:t>
                    </w:r>
                  </w:p>
                </w:tc>
              </w:tr>
              <w:tr w:rsidR="0040792B" w:rsidTr="0040792B">
                <w:sdt>
                  <w:sdtPr>
                    <w:tag w:val="_PLD_1089a5cf7be14f0f8b45ecd18bd07d85"/>
                    <w:id w:val="1035737"/>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300" w:firstLine="630"/>
                          <w:rPr>
                            <w:szCs w:val="21"/>
                          </w:rPr>
                        </w:pPr>
                        <w:r>
                          <w:rPr>
                            <w:rFonts w:hint="eastAsia"/>
                            <w:szCs w:val="21"/>
                          </w:rPr>
                          <w:t>资产总计</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2,525,719,555.01</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2,525,719,555.01</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4139eb205aff4f3fbf6246ef6ece8a74"/>
                    <w:id w:val="103573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0792B" w:rsidRDefault="0040792B" w:rsidP="0040792B">
                        <w:pPr>
                          <w:rPr>
                            <w:color w:val="008000"/>
                            <w:szCs w:val="21"/>
                          </w:rPr>
                        </w:pPr>
                        <w:r>
                          <w:rPr>
                            <w:rFonts w:hint="eastAsia"/>
                            <w:b/>
                            <w:bCs/>
                            <w:szCs w:val="21"/>
                          </w:rPr>
                          <w:t>流动负债：</w:t>
                        </w:r>
                      </w:p>
                    </w:tc>
                  </w:sdtContent>
                </w:sdt>
              </w:tr>
              <w:tr w:rsidR="0040792B" w:rsidTr="0040792B">
                <w:sdt>
                  <w:sdtPr>
                    <w:tag w:val="_PLD_194fa3537c054437bf2409f4b76bd8fe"/>
                    <w:id w:val="1035739"/>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短期借款</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70,000,000.00</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70,000,000.00</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5ac33bf90da4616a6fa66864bfee1ae"/>
                      <w:id w:val="1035740"/>
                      <w:lock w:val="sdtLocked"/>
                    </w:sdtPr>
                    <w:sdtContent>
                      <w:p w:rsidR="0040792B" w:rsidRDefault="0040792B" w:rsidP="0040792B">
                        <w:pPr>
                          <w:ind w:firstLineChars="100" w:firstLine="210"/>
                        </w:pPr>
                        <w:r>
                          <w:rPr>
                            <w:rFonts w:hint="eastAsia"/>
                          </w:rPr>
                          <w:t>交易性金融负债</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6404b553c33a41278429b44590c919bc"/>
                    <w:id w:val="1035741"/>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以公允价值计量且其变动计入当期损益的金融负债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dae50001f9e54407bf89d929fa5178dd"/>
                    <w:id w:val="1035742"/>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衍生金融负债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a1a35db6a294969a7e189ed52671089"/>
                      <w:id w:val="1035743"/>
                      <w:lock w:val="sdtLocked"/>
                    </w:sdtPr>
                    <w:sdtContent>
                      <w:p w:rsidR="0040792B" w:rsidRDefault="0040792B" w:rsidP="0040792B">
                        <w:pPr>
                          <w:ind w:firstLineChars="100" w:firstLine="210"/>
                        </w:pPr>
                        <w:r>
                          <w:rPr>
                            <w:rFonts w:hint="eastAsia"/>
                          </w:rPr>
                          <w:t>应付票据及应付账款</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75,790,047.41</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75,790,047.41</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3e6c95c02d094958aabde4b435e9c6d6"/>
                    <w:id w:val="103574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预收款项</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5,282,424.14</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5,282,424.14</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1334eb510ae44aa95f862764ace355f"/>
                      <w:id w:val="1035745"/>
                      <w:lock w:val="sdtLocked"/>
                    </w:sdtPr>
                    <w:sdtContent>
                      <w:p w:rsidR="0040792B" w:rsidRDefault="0040792B" w:rsidP="0040792B">
                        <w:pPr>
                          <w:ind w:firstLineChars="100" w:firstLine="210"/>
                        </w:pPr>
                        <w:r>
                          <w:rPr>
                            <w:rFonts w:hint="eastAsia"/>
                          </w:rPr>
                          <w:t>合同负债</w:t>
                        </w:r>
                      </w:p>
                    </w:sdtContent>
                  </w:sdt>
                </w:tc>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273d6b71340946ffa5361beae612474a"/>
                    <w:id w:val="1035746"/>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应付职工薪酬</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46,844,025.98</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46,844,025.98</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546f6f34c85d48c39804665cd3b16f96"/>
                    <w:id w:val="1035747"/>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应交税费</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7,380,733.81</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7,380,733.81</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8a2a7f516777485bba913b7175552b24"/>
                    <w:id w:val="1035748"/>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其他应付款</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62,897,339.44</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62,897,339.44</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a4f1bcfe07d643e589e977d62fa9282f"/>
                    <w:id w:val="1035749"/>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rPr>
                          <w:t>其中：</w:t>
                        </w:r>
                        <w:r>
                          <w:rPr>
                            <w:rFonts w:hint="eastAsia"/>
                            <w:szCs w:val="21"/>
                          </w:rPr>
                          <w:t>应付利息</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1,551,714.47</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1,551,714.47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956715f40a284113b99187b8ccca3ca0"/>
                    <w:id w:val="1035750"/>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400" w:firstLine="840"/>
                          <w:rPr>
                            <w:szCs w:val="21"/>
                          </w:rPr>
                        </w:pPr>
                        <w:r>
                          <w:rPr>
                            <w:rFonts w:hint="eastAsia"/>
                            <w:szCs w:val="21"/>
                          </w:rPr>
                          <w:t>应付股利</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7e270eedee294174a8c821eccfa9d0ea"/>
                    <w:id w:val="1035751"/>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持有待售负债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2b798249ec13407dbd78543fd4c92658"/>
                    <w:id w:val="1035752"/>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一年内到期的非流动负债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147,905,400.00</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147,905,400.00</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dc8cc415c51d4b13a021a9279dadb633"/>
                    <w:id w:val="1035753"/>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其他流动负债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657ea2e084ae4385b863d7df946b612a"/>
                    <w:id w:val="103575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200" w:firstLine="420"/>
                          <w:rPr>
                            <w:szCs w:val="21"/>
                          </w:rPr>
                        </w:pPr>
                        <w:r>
                          <w:rPr>
                            <w:rFonts w:hint="eastAsia"/>
                            <w:szCs w:val="21"/>
                          </w:rPr>
                          <w:t>流动负债合计</w:t>
                        </w:r>
                      </w:p>
                    </w:tc>
                  </w:sdtContent>
                </w:sdt>
                <w:tc>
                  <w:tcPr>
                    <w:tcW w:w="1087"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right"/>
                      <w:rPr>
                        <w:szCs w:val="21"/>
                      </w:rPr>
                    </w:pPr>
                    <w:r>
                      <w:t>416,099,970.78</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416,099,970.78</w:t>
                    </w:r>
                  </w:p>
                </w:tc>
                <w:tc>
                  <w:tcPr>
                    <w:tcW w:w="1170"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right"/>
                      <w:rPr>
                        <w:szCs w:val="21"/>
                      </w:rPr>
                    </w:pPr>
                  </w:p>
                </w:tc>
              </w:tr>
              <w:tr w:rsidR="0040792B" w:rsidTr="0040792B">
                <w:sdt>
                  <w:sdtPr>
                    <w:tag w:val="_PLD_f690eb35ffee4de19c4be44c5876fba9"/>
                    <w:id w:val="103575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0792B" w:rsidRDefault="0040792B" w:rsidP="0040792B">
                        <w:pPr>
                          <w:rPr>
                            <w:color w:val="008000"/>
                            <w:szCs w:val="21"/>
                          </w:rPr>
                        </w:pPr>
                        <w:r>
                          <w:rPr>
                            <w:rFonts w:hint="eastAsia"/>
                            <w:b/>
                            <w:bCs/>
                            <w:szCs w:val="21"/>
                          </w:rPr>
                          <w:t>非流动负债：</w:t>
                        </w:r>
                      </w:p>
                    </w:tc>
                  </w:sdtContent>
                </w:sdt>
              </w:tr>
              <w:tr w:rsidR="0040792B" w:rsidTr="0040792B">
                <w:sdt>
                  <w:sdtPr>
                    <w:tag w:val="_PLD_01a92dd16db34fea8f5f156edd9882a0"/>
                    <w:id w:val="1035756"/>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长期借款</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84122fc0a9d5469687ed6eed5fd5c56c"/>
                    <w:id w:val="1035757"/>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应付债券</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380089ef349347c694b965598c2c73ea"/>
                    <w:id w:val="1035758"/>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其中：优先股</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54ba0e97d1904cdca1b7d13a9e795198"/>
                    <w:id w:val="1035759"/>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leftChars="300" w:left="630" w:firstLineChars="100" w:firstLine="210"/>
                          <w:rPr>
                            <w:szCs w:val="21"/>
                          </w:rPr>
                        </w:pPr>
                        <w:r>
                          <w:rPr>
                            <w:rFonts w:hint="eastAsia"/>
                            <w:szCs w:val="21"/>
                          </w:rPr>
                          <w:t>永续债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tc>
                  <w:tcPr>
                    <w:tcW w:w="169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24578711efd410ba78bf612ebbbabe5"/>
                      <w:id w:val="1035760"/>
                      <w:lock w:val="sdtLocked"/>
                    </w:sdtPr>
                    <w:sdtContent>
                      <w:p w:rsidR="0040792B" w:rsidRDefault="0040792B" w:rsidP="0040792B">
                        <w:pPr>
                          <w:ind w:firstLineChars="100" w:firstLine="210"/>
                        </w:pPr>
                        <w:r>
                          <w:rPr>
                            <w:rFonts w:hint="eastAsia"/>
                          </w:rPr>
                          <w:t>租赁负债</w:t>
                        </w:r>
                      </w:p>
                    </w:sdtContent>
                  </w:sdt>
                </w:tc>
                <w:tc>
                  <w:tcPr>
                    <w:tcW w:w="1087"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right"/>
                      <w:rPr>
                        <w:szCs w:val="21"/>
                      </w:rPr>
                    </w:pPr>
                  </w:p>
                </w:tc>
              </w:tr>
              <w:tr w:rsidR="0040792B" w:rsidTr="0040792B">
                <w:sdt>
                  <w:sdtPr>
                    <w:tag w:val="_PLD_669d57a599364768acde27dd397e5fb2"/>
                    <w:id w:val="1035761"/>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长期应付款</w:t>
                        </w:r>
                      </w:p>
                    </w:tc>
                  </w:sdtContent>
                </w:sdt>
                <w:tc>
                  <w:tcPr>
                    <w:tcW w:w="1087"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right"/>
                      <w:rPr>
                        <w:szCs w:val="21"/>
                      </w:rPr>
                    </w:pPr>
                    <w:r>
                      <w:t>49,868,731.14</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49,868,731.14</w:t>
                    </w:r>
                  </w:p>
                </w:tc>
                <w:tc>
                  <w:tcPr>
                    <w:tcW w:w="1170"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right"/>
                      <w:rPr>
                        <w:szCs w:val="21"/>
                      </w:rPr>
                    </w:pPr>
                  </w:p>
                </w:tc>
              </w:tr>
              <w:tr w:rsidR="0040792B" w:rsidTr="0040792B">
                <w:sdt>
                  <w:sdtPr>
                    <w:alias w:val=""/>
                    <w:tag w:val="_PLD_03cd2c369a7b45e1a2e627d7197ec33a"/>
                    <w:id w:val="1035762"/>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t>长期应付职工薪酬</w:t>
                        </w:r>
                      </w:p>
                    </w:tc>
                  </w:sdtContent>
                </w:sdt>
                <w:sdt>
                  <w:sdtPr>
                    <w:alias w:val="长期应付职工薪酬"/>
                    <w:tag w:val="_GBC_de2f4221e29c40f9bc115fe84f78125d"/>
                    <w:id w:val="1035763"/>
                    <w:lock w:val="sdtLocked"/>
                  </w:sdtPr>
                  <w:sdtContent>
                    <w:tc>
                      <w:tcPr>
                        <w:tcW w:w="1087"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right"/>
                          <w:rPr>
                            <w:szCs w:val="21"/>
                          </w:rPr>
                        </w:pPr>
                        <w:r>
                          <w:t>14,087,817.73</w:t>
                        </w:r>
                      </w:p>
                    </w:tc>
                  </w:sdtContent>
                </w:sdt>
                <w:sdt>
                  <w:sdtPr>
                    <w:alias w:val="长期应付职工薪酬"/>
                    <w:tag w:val="_GBC_25935b0f8f9a49beb962f221c0633cd2"/>
                    <w:id w:val="1035764"/>
                    <w:lock w:val="sdtLocked"/>
                  </w:sdtPr>
                  <w:sdtContent>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14,087,817.73</w:t>
                        </w:r>
                      </w:p>
                    </w:tc>
                  </w:sdtContent>
                </w:sdt>
                <w:sdt>
                  <w:sdtPr>
                    <w:alias w:val="长期应付职工薪酬"/>
                    <w:tag w:val="_GBC_c85c6d1b66444d69b961acfe1dadde72"/>
                    <w:id w:val="1035765"/>
                    <w:lock w:val="sdtLocked"/>
                    <w:showingPlcHdr/>
                  </w:sdtPr>
                  <w:sdtContent>
                    <w:tc>
                      <w:tcPr>
                        <w:tcW w:w="1170"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jc w:val="right"/>
                          <w:rPr>
                            <w:szCs w:val="21"/>
                          </w:rPr>
                        </w:pPr>
                        <w:r>
                          <w:t xml:space="preserve">　</w:t>
                        </w:r>
                      </w:p>
                    </w:tc>
                  </w:sdtContent>
                </w:sdt>
              </w:tr>
              <w:tr w:rsidR="0040792B" w:rsidTr="0040792B">
                <w:sdt>
                  <w:sdtPr>
                    <w:tag w:val="_PLD_52e0576513944b0390fa0de08b4b747d"/>
                    <w:id w:val="1035766"/>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预计负债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6ec960be12434181a3a76a0b8ffb4a94"/>
                    <w:id w:val="1035767"/>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递延收益</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40,208,559.57</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40,208,559.57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9c243adf8ef54ecc84d0557ea887c3b3"/>
                    <w:id w:val="1035768"/>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递延所得税负债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10,230,805.39</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10,230,805.39</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a69e5ff8c0434a68abfbabba61e43b10"/>
                    <w:id w:val="1035769"/>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其他非流动负债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e00478e7e954433f9f1383d5ad0c580e"/>
                    <w:id w:val="1035770"/>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200" w:firstLine="420"/>
                          <w:rPr>
                            <w:szCs w:val="21"/>
                          </w:rPr>
                        </w:pPr>
                        <w:r>
                          <w:rPr>
                            <w:rFonts w:hint="eastAsia"/>
                            <w:szCs w:val="21"/>
                          </w:rPr>
                          <w:t>非流动负债合计</w:t>
                        </w:r>
                      </w:p>
                    </w:tc>
                  </w:sdtContent>
                </w:sdt>
                <w:tc>
                  <w:tcPr>
                    <w:tcW w:w="1087" w:type="pct"/>
                    <w:tcBorders>
                      <w:top w:val="outset" w:sz="4" w:space="0" w:color="auto"/>
                      <w:left w:val="outset" w:sz="4" w:space="0" w:color="auto"/>
                      <w:bottom w:val="outset" w:sz="4" w:space="0" w:color="auto"/>
                      <w:right w:val="outset" w:sz="4" w:space="0" w:color="auto"/>
                    </w:tcBorders>
                    <w:vAlign w:val="center"/>
                  </w:tcPr>
                  <w:p w:rsidR="0040792B" w:rsidRPr="00233D39" w:rsidRDefault="0040792B" w:rsidP="0040792B">
                    <w:pPr>
                      <w:rPr>
                        <w:rFonts w:asciiTheme="minorEastAsia" w:hAnsiTheme="minorEastAsia" w:cs="宋体"/>
                        <w:szCs w:val="21"/>
                      </w:rPr>
                    </w:pPr>
                    <w:r w:rsidRPr="00233D39">
                      <w:rPr>
                        <w:rFonts w:asciiTheme="minorEastAsia" w:hAnsiTheme="minorEastAsia"/>
                        <w:szCs w:val="21"/>
                      </w:rPr>
                      <w:t xml:space="preserve">114,395,913.83 </w:t>
                    </w:r>
                  </w:p>
                </w:tc>
                <w:tc>
                  <w:tcPr>
                    <w:tcW w:w="1048" w:type="pct"/>
                    <w:tcBorders>
                      <w:top w:val="outset" w:sz="4" w:space="0" w:color="auto"/>
                      <w:left w:val="outset" w:sz="4" w:space="0" w:color="auto"/>
                      <w:bottom w:val="outset" w:sz="4" w:space="0" w:color="auto"/>
                      <w:right w:val="outset" w:sz="4" w:space="0" w:color="auto"/>
                    </w:tcBorders>
                    <w:vAlign w:val="center"/>
                  </w:tcPr>
                  <w:p w:rsidR="0040792B" w:rsidRPr="00233D39" w:rsidRDefault="0040792B" w:rsidP="0040792B">
                    <w:pPr>
                      <w:rPr>
                        <w:rFonts w:asciiTheme="minorEastAsia" w:hAnsiTheme="minorEastAsia" w:cs="宋体"/>
                        <w:szCs w:val="21"/>
                      </w:rPr>
                    </w:pPr>
                    <w:r w:rsidRPr="00233D39">
                      <w:rPr>
                        <w:rFonts w:asciiTheme="minorEastAsia" w:hAnsiTheme="minorEastAsia"/>
                        <w:szCs w:val="21"/>
                      </w:rPr>
                      <w:t xml:space="preserve">114,395,913.83 </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6ad885b3ea404c0fb35b36cb0afd7958"/>
                    <w:id w:val="1035771"/>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300" w:firstLine="630"/>
                          <w:rPr>
                            <w:szCs w:val="21"/>
                          </w:rPr>
                        </w:pPr>
                        <w:r>
                          <w:rPr>
                            <w:rFonts w:hint="eastAsia"/>
                            <w:szCs w:val="21"/>
                          </w:rPr>
                          <w:t>负债合计</w:t>
                        </w:r>
                      </w:p>
                    </w:tc>
                  </w:sdtContent>
                </w:sdt>
                <w:tc>
                  <w:tcPr>
                    <w:tcW w:w="1087" w:type="pct"/>
                    <w:tcBorders>
                      <w:top w:val="outset" w:sz="4" w:space="0" w:color="auto"/>
                      <w:left w:val="outset" w:sz="4" w:space="0" w:color="auto"/>
                      <w:bottom w:val="outset" w:sz="4" w:space="0" w:color="auto"/>
                      <w:right w:val="outset" w:sz="4" w:space="0" w:color="auto"/>
                    </w:tcBorders>
                    <w:vAlign w:val="center"/>
                  </w:tcPr>
                  <w:p w:rsidR="0040792B" w:rsidRPr="00233D39" w:rsidRDefault="0040792B" w:rsidP="0040792B">
                    <w:pPr>
                      <w:rPr>
                        <w:rFonts w:asciiTheme="minorEastAsia" w:hAnsiTheme="minorEastAsia" w:cs="宋体"/>
                        <w:szCs w:val="21"/>
                      </w:rPr>
                    </w:pPr>
                    <w:r w:rsidRPr="00233D39">
                      <w:rPr>
                        <w:rFonts w:asciiTheme="minorEastAsia" w:hAnsiTheme="minorEastAsia"/>
                        <w:szCs w:val="21"/>
                      </w:rPr>
                      <w:t xml:space="preserve">530,495,884.61 </w:t>
                    </w:r>
                  </w:p>
                </w:tc>
                <w:tc>
                  <w:tcPr>
                    <w:tcW w:w="1048" w:type="pct"/>
                    <w:tcBorders>
                      <w:top w:val="outset" w:sz="4" w:space="0" w:color="auto"/>
                      <w:left w:val="outset" w:sz="4" w:space="0" w:color="auto"/>
                      <w:bottom w:val="outset" w:sz="4" w:space="0" w:color="auto"/>
                      <w:right w:val="outset" w:sz="4" w:space="0" w:color="auto"/>
                    </w:tcBorders>
                    <w:vAlign w:val="center"/>
                  </w:tcPr>
                  <w:p w:rsidR="0040792B" w:rsidRPr="00233D39" w:rsidRDefault="0040792B" w:rsidP="0040792B">
                    <w:pPr>
                      <w:rPr>
                        <w:rFonts w:asciiTheme="minorEastAsia" w:hAnsiTheme="minorEastAsia" w:cs="宋体"/>
                        <w:szCs w:val="21"/>
                      </w:rPr>
                    </w:pPr>
                    <w:r w:rsidRPr="00233D39">
                      <w:rPr>
                        <w:rFonts w:asciiTheme="minorEastAsia" w:hAnsiTheme="minorEastAsia"/>
                        <w:szCs w:val="21"/>
                      </w:rPr>
                      <w:t xml:space="preserve">530,495,884.61 </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7f13a52f394047079a52a66b955a70f4"/>
                    <w:id w:val="103577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0792B" w:rsidRDefault="0040792B" w:rsidP="0040792B">
                        <w:pPr>
                          <w:rPr>
                            <w:color w:val="008000"/>
                            <w:szCs w:val="21"/>
                          </w:rPr>
                        </w:pPr>
                        <w:r>
                          <w:rPr>
                            <w:rFonts w:hint="eastAsia"/>
                            <w:b/>
                            <w:bCs/>
                            <w:szCs w:val="21"/>
                          </w:rPr>
                          <w:t>所有者权益（或股东权益）：</w:t>
                        </w:r>
                      </w:p>
                    </w:tc>
                  </w:sdtContent>
                </w:sdt>
              </w:tr>
              <w:tr w:rsidR="0040792B" w:rsidTr="0040792B">
                <w:sdt>
                  <w:sdtPr>
                    <w:tag w:val="_PLD_7905d65ce40c4f5a8bb824824f9546de"/>
                    <w:id w:val="1035773"/>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实收资本（或股本）</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399,553,571.00</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399,553,571.00</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d55cca9e3b3e446882cec7bd56dbf20b"/>
                    <w:id w:val="103577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其他权益工具</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0a89ef6b255b45b2a06a4f2db209838e"/>
                    <w:id w:val="1035775"/>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其中：优先股</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1f0f29103a2b47eaba3271f63ef0ea65"/>
                    <w:id w:val="1035776"/>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leftChars="300" w:left="630" w:firstLineChars="100" w:firstLine="210"/>
                          <w:rPr>
                            <w:szCs w:val="21"/>
                          </w:rPr>
                        </w:pPr>
                        <w:r>
                          <w:rPr>
                            <w:rFonts w:hint="eastAsia"/>
                            <w:szCs w:val="21"/>
                          </w:rPr>
                          <w:t>永续债</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2a282ef3ec62494fa254f28ae50f34a5"/>
                    <w:id w:val="1035777"/>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资本公积</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692,498,407.37</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692,498,407.37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08de73f9f00147cc84a30b7dd3c5e0e0"/>
                    <w:id w:val="1035778"/>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减：库存股</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8a029727a05946f4936b3f18cbc687d2"/>
                    <w:id w:val="1035779"/>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其他综合收益</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54,667,846.59</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-3,306,717.28</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-57,974,563.87</w:t>
                    </w:r>
                  </w:p>
                </w:tc>
              </w:tr>
              <w:tr w:rsidR="0040792B" w:rsidTr="0040792B">
                <w:sdt>
                  <w:sdtPr>
                    <w:alias w:val=""/>
                    <w:tag w:val="_PLD_4a95ce30387149b7951dff6970285370"/>
                    <w:id w:val="1035780"/>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t>专项储备</w:t>
                        </w:r>
                      </w:p>
                    </w:tc>
                  </w:sdtContent>
                </w:sdt>
                <w:sdt>
                  <w:sdtPr>
                    <w:alias w:val="专项储备"/>
                    <w:tag w:val="_GBC_c8b27e6f8bdc4f4e99a37e517fececc0"/>
                    <w:id w:val="1035781"/>
                    <w:lock w:val="sdtLocked"/>
                  </w:sdtPr>
                  <w:sdtConten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1,270,128.65</w:t>
                        </w:r>
                      </w:p>
                    </w:tc>
                  </w:sdtContent>
                </w:sdt>
                <w:sdt>
                  <w:sdtPr>
                    <w:alias w:val="专项储备"/>
                    <w:tag w:val="_GBC_08e900f5b0da4fd4b8d7a6478ed9352e"/>
                    <w:id w:val="1035782"/>
                    <w:lock w:val="sdtLocked"/>
                  </w:sdtPr>
                  <w:sdtContent>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1,270,128.65</w:t>
                        </w:r>
                      </w:p>
                    </w:tc>
                  </w:sdtContent>
                </w:sdt>
                <w:sdt>
                  <w:sdtPr>
                    <w:alias w:val="专项储备"/>
                    <w:tag w:val="_GBC_d5220beb55a34b40bb3e41dcc0a4142e"/>
                    <w:id w:val="1035783"/>
                    <w:lock w:val="sdtLocked"/>
                    <w:showingPlcHdr/>
                  </w:sdtPr>
                  <w:sdtContent>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 xml:space="preserve">　</w:t>
                        </w:r>
                      </w:p>
                    </w:tc>
                  </w:sdtContent>
                </w:sdt>
              </w:tr>
              <w:tr w:rsidR="0040792B" w:rsidTr="0040792B">
                <w:sdt>
                  <w:sdtPr>
                    <w:tag w:val="_PLD_2954435ccdde4005947b4483a02a14d7"/>
                    <w:id w:val="103578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盈余公积</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183,385,400.07</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183,385,400.07</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ce1b0187dc554ca99670c59e61398f47"/>
                    <w:id w:val="1035785"/>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rPr>
                            <w:rFonts w:hint="eastAsia"/>
                            <w:szCs w:val="21"/>
                          </w:rPr>
                          <w:t>未分配利润</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663,848,316.72</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721,822,880.59</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57,974,563.87</w:t>
                    </w:r>
                  </w:p>
                </w:tc>
              </w:tr>
              <w:tr w:rsidR="0040792B" w:rsidTr="0040792B">
                <w:sdt>
                  <w:sdtPr>
                    <w:alias w:val=""/>
                    <w:tag w:val="_PLD_9e423a8c8c3e4a658e08508cd88fd589"/>
                    <w:id w:val="1035786"/>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t>归属于母公司所有者权益合计</w:t>
                        </w:r>
                      </w:p>
                    </w:tc>
                  </w:sdtContent>
                </w:sdt>
                <w:sdt>
                  <w:sdtPr>
                    <w:alias w:val="归属于母公司所有者权益合计"/>
                    <w:tag w:val="_GBC_2856d51847ff4e81a6a0138b14b21fbf"/>
                    <w:id w:val="1035787"/>
                    <w:lock w:val="sdtLocked"/>
                  </w:sdtPr>
                  <w:sdtConten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1,995,223,670.40</w:t>
                        </w:r>
                      </w:p>
                    </w:tc>
                  </w:sdtContent>
                </w:sdt>
                <w:sdt>
                  <w:sdtPr>
                    <w:alias w:val="归属于母公司所有者权益合计"/>
                    <w:tag w:val="_GBC_8a08e961a5454a778402c6f218b5cce7"/>
                    <w:id w:val="1035788"/>
                    <w:lock w:val="sdtLocked"/>
                  </w:sdtPr>
                  <w:sdtContent>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1,995,223,670.40</w:t>
                        </w:r>
                      </w:p>
                    </w:tc>
                  </w:sdtContent>
                </w:sdt>
                <w:sdt>
                  <w:sdtPr>
                    <w:alias w:val="归属于母公司所有者权益合计"/>
                    <w:tag w:val="_GBC_e0890f2d48d2436386f32f4611c8de82"/>
                    <w:id w:val="1035789"/>
                    <w:lock w:val="sdtLocked"/>
                    <w:showingPlcHdr/>
                  </w:sdtPr>
                  <w:sdtContent>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 xml:space="preserve">　</w:t>
                        </w:r>
                      </w:p>
                    </w:tc>
                  </w:sdtContent>
                </w:sdt>
              </w:tr>
              <w:tr w:rsidR="0040792B" w:rsidTr="0040792B">
                <w:sdt>
                  <w:sdtPr>
                    <w:alias w:val=""/>
                    <w:tag w:val="_PLD_7653bc5026704e9089929642c109a1fa"/>
                    <w:id w:val="1035790"/>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100" w:firstLine="210"/>
                          <w:rPr>
                            <w:szCs w:val="21"/>
                          </w:rPr>
                        </w:pPr>
                        <w:r>
                          <w:t>少数股东权益</w:t>
                        </w:r>
                      </w:p>
                    </w:tc>
                  </w:sdtContent>
                </w:sdt>
                <w:sdt>
                  <w:sdtPr>
                    <w:alias w:val="少数股东权益"/>
                    <w:tag w:val="_GBC_6ec0c27ec2944be7a933c2d60cac638b"/>
                    <w:id w:val="1035791"/>
                    <w:lock w:val="sdtLocked"/>
                    <w:showingPlcHdr/>
                  </w:sdtPr>
                  <w:sdtConten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 xml:space="preserve">　</w:t>
                        </w:r>
                      </w:p>
                    </w:tc>
                  </w:sdtContent>
                </w:sdt>
                <w:sdt>
                  <w:sdtPr>
                    <w:alias w:val="少数股东权益"/>
                    <w:tag w:val="_GBC_66bfe150ab4547d6ae66099cd8c94e09"/>
                    <w:id w:val="1035792"/>
                    <w:lock w:val="sdtLocked"/>
                    <w:showingPlcHdr/>
                  </w:sdtPr>
                  <w:sdtContent>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 xml:space="preserve">　</w:t>
                        </w:r>
                      </w:p>
                    </w:tc>
                  </w:sdtContent>
                </w:sdt>
                <w:sdt>
                  <w:sdtPr>
                    <w:alias w:val="少数股东权益"/>
                    <w:tag w:val="_GBC_30882ba3bcb6485ebb0e23980545d940"/>
                    <w:id w:val="1035793"/>
                    <w:lock w:val="sdtLocked"/>
                    <w:showingPlcHdr/>
                  </w:sdtPr>
                  <w:sdtContent>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 xml:space="preserve">　</w:t>
                        </w:r>
                      </w:p>
                    </w:tc>
                  </w:sdtContent>
                </w:sdt>
              </w:tr>
              <w:tr w:rsidR="0040792B" w:rsidTr="0040792B">
                <w:sdt>
                  <w:sdtPr>
                    <w:tag w:val="_PLD_49525e75645a404795f89ea8d87e3ba3"/>
                    <w:id w:val="1035794"/>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200" w:firstLine="420"/>
                          <w:rPr>
                            <w:szCs w:val="21"/>
                          </w:rPr>
                        </w:pPr>
                        <w:r>
                          <w:rPr>
                            <w:rFonts w:hint="eastAsia"/>
                            <w:szCs w:val="21"/>
                          </w:rPr>
                          <w:t>所有者权益（或股东权益）合计</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1,995,223,670.40</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1,995,223,670.40</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r w:rsidR="0040792B" w:rsidTr="0040792B">
                <w:sdt>
                  <w:sdtPr>
                    <w:tag w:val="_PLD_f06373b5c3dd4b96ae00b2863f8938f1"/>
                    <w:id w:val="1035795"/>
                    <w:lock w:val="sdtLocked"/>
                  </w:sdtPr>
                  <w:sdtContent>
                    <w:tc>
                      <w:tcPr>
                        <w:tcW w:w="1695" w:type="pct"/>
                        <w:tcBorders>
                          <w:top w:val="outset" w:sz="4" w:space="0" w:color="auto"/>
                          <w:left w:val="outset" w:sz="4" w:space="0" w:color="auto"/>
                          <w:bottom w:val="outset" w:sz="4" w:space="0" w:color="auto"/>
                          <w:right w:val="outset" w:sz="4" w:space="0" w:color="auto"/>
                        </w:tcBorders>
                        <w:vAlign w:val="center"/>
                      </w:tcPr>
                      <w:p w:rsidR="0040792B" w:rsidRDefault="0040792B" w:rsidP="0040792B">
                        <w:pPr>
                          <w:ind w:firstLineChars="300" w:firstLine="630"/>
                          <w:rPr>
                            <w:szCs w:val="21"/>
                          </w:rPr>
                        </w:pPr>
                        <w:r>
                          <w:rPr>
                            <w:rFonts w:hint="eastAsia"/>
                            <w:szCs w:val="21"/>
                          </w:rPr>
                          <w:t>负债和所有者权益（或股东权益）总计</w:t>
                        </w:r>
                      </w:p>
                    </w:tc>
                  </w:sdtContent>
                </w:sdt>
                <w:tc>
                  <w:tcPr>
                    <w:tcW w:w="1087"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2,525,719,555.01</w:t>
                    </w:r>
                  </w:p>
                </w:tc>
                <w:tc>
                  <w:tcPr>
                    <w:tcW w:w="1048"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r>
                      <w:t>2,525,719,555.01</w:t>
                    </w:r>
                  </w:p>
                </w:tc>
                <w:tc>
                  <w:tcPr>
                    <w:tcW w:w="1170" w:type="pct"/>
                    <w:tcBorders>
                      <w:top w:val="outset" w:sz="4" w:space="0" w:color="auto"/>
                      <w:left w:val="outset" w:sz="4" w:space="0" w:color="auto"/>
                      <w:bottom w:val="outset" w:sz="4" w:space="0" w:color="auto"/>
                      <w:right w:val="outset" w:sz="4" w:space="0" w:color="auto"/>
                    </w:tcBorders>
                  </w:tcPr>
                  <w:p w:rsidR="0040792B" w:rsidRDefault="0040792B" w:rsidP="0040792B">
                    <w:pPr>
                      <w:jc w:val="right"/>
                      <w:rPr>
                        <w:szCs w:val="21"/>
                      </w:rPr>
                    </w:pPr>
                  </w:p>
                </w:tc>
              </w:tr>
            </w:tbl>
            <w:p w:rsidR="0040792B" w:rsidRDefault="0040792B"/>
            <w:p w:rsidR="00FC614B" w:rsidRDefault="003B0969">
              <w:pPr>
                <w:rPr>
                  <w:szCs w:val="21"/>
                </w:rPr>
              </w:pPr>
              <w:r>
                <w:rPr>
                  <w:rFonts w:hint="eastAsia"/>
                  <w:szCs w:val="21"/>
                </w:rPr>
                <w:t>各项目调整情况的说明：</w:t>
              </w:r>
            </w:p>
            <w:sdt>
              <w:sdtPr>
                <w:alias w:val="是否适用_母公司资产负债表各项目调整情况的说明[双击切换]"/>
                <w:tag w:val="_GBC_476f7a00fd03462b82d3c4b44ea2b762"/>
                <w:id w:val="-1772314139"/>
                <w:lock w:val="sdtContentLocked"/>
                <w:placeholder>
                  <w:docPart w:val="GBC22222222222222222222222222222"/>
                </w:placeholder>
              </w:sdtPr>
              <w:sdtContent>
                <w:p w:rsidR="00FC614B" w:rsidRDefault="00C25181" w:rsidP="0005631B">
                  <w:r>
                    <w:fldChar w:fldCharType="begin"/>
                  </w:r>
                  <w:r w:rsidR="0005631B">
                    <w:instrText xml:space="preserve"> MACROBUTTON  SnrToggleCheckbox □适用 </w:instrText>
                  </w:r>
                  <w:r>
                    <w:fldChar w:fldCharType="end"/>
                  </w:r>
                  <w:r>
                    <w:fldChar w:fldCharType="begin"/>
                  </w:r>
                  <w:r w:rsidR="0005631B">
                    <w:instrText xml:space="preserve"> MACROBUTTON  SnrToggleCheckbox √不适用 </w:instrText>
                  </w:r>
                  <w:r>
                    <w:fldChar w:fldCharType="end"/>
                  </w:r>
                </w:p>
              </w:sdtContent>
            </w:sdt>
            <w:p w:rsidR="00FC614B" w:rsidRDefault="00C25181"/>
          </w:sdtContent>
        </w:sdt>
      </w:sdtContent>
    </w:sdt>
    <w:bookmarkEnd w:id="16" w:displacedByCustomXml="prev"/>
    <w:bookmarkStart w:id="17" w:name="_Hlk3899460" w:displacedByCustomXml="next"/>
    <w:sdt>
      <w:sdtPr>
        <w:rPr>
          <w:rFonts w:hint="eastAsia"/>
          <w:szCs w:val="20"/>
        </w:rPr>
        <w:alias w:val="模块:首次执行新金融工具准则、新租赁准则追溯调整前期比较数据的说明"/>
        <w:tag w:val="_SEC_896528eabe1447318483fde4dd2ef044"/>
        <w:id w:val="-1443217617"/>
        <w:lock w:val="sdtLocked"/>
        <w:placeholder>
          <w:docPart w:val="GBC22222222222222222222222222222"/>
        </w:placeholder>
      </w:sdtPr>
      <w:sdtEndPr>
        <w:rPr>
          <w:rFonts w:hint="default"/>
        </w:rPr>
      </w:sdtEndPr>
      <w:sdtContent>
        <w:p w:rsidR="00FC614B" w:rsidRDefault="003B0969">
          <w:pPr>
            <w:pStyle w:val="2"/>
            <w:numPr>
              <w:ilvl w:val="0"/>
              <w:numId w:val="7"/>
            </w:numPr>
          </w:pPr>
          <w:r>
            <w:rPr>
              <w:rFonts w:hint="eastAsia"/>
            </w:rPr>
            <w:t>首次执行新金融工具准则、新租赁准则追溯调整前期比较数据的说明</w:t>
          </w:r>
        </w:p>
        <w:sdt>
          <w:sdtPr>
            <w:rPr>
              <w:szCs w:val="21"/>
            </w:rPr>
            <w:alias w:val="是否适用_首次执行新金融工具准则、新租赁准则追溯调整前期比较数据的说明[双击切换]"/>
            <w:tag w:val="_GBC_7f115ef3ec0b4a00831c643192622787"/>
            <w:id w:val="-818961436"/>
            <w:lock w:val="sdtContentLocked"/>
            <w:placeholder>
              <w:docPart w:val="GBC22222222222222222222222222222"/>
            </w:placeholder>
          </w:sdtPr>
          <w:sdtContent>
            <w:p w:rsidR="00FC614B" w:rsidRDefault="00C25181">
              <w:pPr>
                <w:rPr>
                  <w:szCs w:val="21"/>
                </w:rPr>
              </w:pPr>
              <w:r>
                <w:rPr>
                  <w:szCs w:val="21"/>
                </w:rPr>
                <w:fldChar w:fldCharType="begin"/>
              </w:r>
              <w:r w:rsidR="0005631B">
                <w:rPr>
                  <w:szCs w:val="21"/>
                </w:rPr>
                <w:instrText xml:space="preserve"> MACROBUTTON  SnrToggleCheckbox √适用 </w:instrText>
              </w:r>
              <w:r>
                <w:rPr>
                  <w:szCs w:val="21"/>
                </w:rPr>
                <w:fldChar w:fldCharType="end"/>
              </w:r>
              <w:r>
                <w:rPr>
                  <w:szCs w:val="21"/>
                </w:rPr>
                <w:fldChar w:fldCharType="begin"/>
              </w:r>
              <w:r w:rsidR="0005631B">
                <w:rPr>
                  <w:szCs w:val="21"/>
                </w:rPr>
                <w:instrText xml:space="preserve"> MACROBUTTON  SnrToggleCheckbox □不适用 </w:instrText>
              </w:r>
              <w:r>
                <w:rPr>
                  <w:szCs w:val="21"/>
                </w:rPr>
                <w:fldChar w:fldCharType="end"/>
              </w:r>
            </w:p>
          </w:sdtContent>
        </w:sdt>
        <w:sdt>
          <w:sdtPr>
            <w:rPr>
              <w:szCs w:val="21"/>
            </w:rPr>
            <w:alias w:val="首次执行新会计准则调整前期比较数据的说明"/>
            <w:tag w:val="_GBC_8b71b45fb05d42a0a03f0b4a9065b708"/>
            <w:id w:val="-451176481"/>
            <w:lock w:val="sdtLocked"/>
            <w:placeholder>
              <w:docPart w:val="GBC22222222222222222222222222222"/>
            </w:placeholder>
          </w:sdtPr>
          <w:sdtContent>
            <w:p w:rsidR="0005631B" w:rsidRPr="0005631B" w:rsidRDefault="0005631B" w:rsidP="00A86FD0">
              <w:pPr>
                <w:widowControl w:val="0"/>
                <w:autoSpaceDE w:val="0"/>
                <w:autoSpaceDN w:val="0"/>
                <w:adjustRightInd w:val="0"/>
                <w:ind w:firstLineChars="200" w:firstLine="420"/>
                <w:rPr>
                  <w:rFonts w:asciiTheme="minorEastAsia" w:eastAsiaTheme="minorEastAsia" w:hAnsiTheme="minorEastAsia" w:cs="Arial Narrow"/>
                  <w:szCs w:val="21"/>
                  <w:shd w:val="clear" w:color="auto" w:fill="FFFFFF" w:themeFill="background1"/>
                  <w:lang w:val="zh-CN"/>
                </w:rPr>
              </w:pPr>
              <w:r w:rsidRPr="0005631B">
                <w:rPr>
                  <w:rFonts w:asciiTheme="minorEastAsia" w:eastAsiaTheme="minorEastAsia" w:hAnsiTheme="minorEastAsia" w:cs="Arial Narrow" w:hint="eastAsia"/>
                  <w:szCs w:val="21"/>
                  <w:shd w:val="clear" w:color="auto" w:fill="FFFFFF" w:themeFill="background1"/>
                  <w:lang w:val="zh-CN"/>
                </w:rPr>
                <w:t>公司自</w:t>
              </w:r>
              <w:r w:rsidRPr="0005631B">
                <w:rPr>
                  <w:rFonts w:asciiTheme="minorEastAsia" w:eastAsiaTheme="minorEastAsia" w:hAnsiTheme="minorEastAsia" w:cs="Arial Narrow"/>
                  <w:szCs w:val="21"/>
                  <w:shd w:val="clear" w:color="auto" w:fill="FFFFFF" w:themeFill="background1"/>
                  <w:lang w:val="zh-CN"/>
                </w:rPr>
                <w:t>2019</w:t>
              </w:r>
              <w:r w:rsidRPr="0005631B">
                <w:rPr>
                  <w:rFonts w:asciiTheme="minorEastAsia" w:eastAsiaTheme="minorEastAsia" w:hAnsiTheme="minorEastAsia" w:cs="Arial Narrow" w:hint="eastAsia"/>
                  <w:szCs w:val="21"/>
                  <w:shd w:val="clear" w:color="auto" w:fill="FFFFFF" w:themeFill="background1"/>
                  <w:lang w:val="zh-CN"/>
                </w:rPr>
                <w:t>年</w:t>
              </w:r>
              <w:r w:rsidRPr="0005631B">
                <w:rPr>
                  <w:rFonts w:asciiTheme="minorEastAsia" w:eastAsiaTheme="minorEastAsia" w:hAnsiTheme="minorEastAsia" w:cs="Arial Narrow"/>
                  <w:szCs w:val="21"/>
                  <w:shd w:val="clear" w:color="auto" w:fill="FFFFFF" w:themeFill="background1"/>
                  <w:lang w:val="zh-CN"/>
                </w:rPr>
                <w:t>1</w:t>
              </w:r>
              <w:r w:rsidRPr="0005631B">
                <w:rPr>
                  <w:rFonts w:asciiTheme="minorEastAsia" w:eastAsiaTheme="minorEastAsia" w:hAnsiTheme="minorEastAsia" w:cs="Arial Narrow" w:hint="eastAsia"/>
                  <w:szCs w:val="21"/>
                  <w:shd w:val="clear" w:color="auto" w:fill="FFFFFF" w:themeFill="background1"/>
                  <w:lang w:val="zh-CN"/>
                </w:rPr>
                <w:t>月</w:t>
              </w:r>
              <w:r w:rsidRPr="0005631B">
                <w:rPr>
                  <w:rFonts w:asciiTheme="minorEastAsia" w:eastAsiaTheme="minorEastAsia" w:hAnsiTheme="minorEastAsia" w:cs="Arial Narrow"/>
                  <w:szCs w:val="21"/>
                  <w:shd w:val="clear" w:color="auto" w:fill="FFFFFF" w:themeFill="background1"/>
                  <w:lang w:val="zh-CN"/>
                </w:rPr>
                <w:t>1</w:t>
              </w:r>
              <w:r w:rsidRPr="0005631B">
                <w:rPr>
                  <w:rFonts w:asciiTheme="minorEastAsia" w:eastAsiaTheme="minorEastAsia" w:hAnsiTheme="minorEastAsia" w:cs="Arial Narrow" w:hint="eastAsia"/>
                  <w:szCs w:val="21"/>
                  <w:shd w:val="clear" w:color="auto" w:fill="FFFFFF" w:themeFill="background1"/>
                  <w:lang w:val="zh-CN"/>
                </w:rPr>
                <w:t>日开始执行新金融工具准则，对可供出售金融资产的分类和计量作出</w:t>
              </w:r>
              <w:r w:rsidR="00085962">
                <w:rPr>
                  <w:rFonts w:asciiTheme="minorEastAsia" w:eastAsiaTheme="minorEastAsia" w:hAnsiTheme="minorEastAsia" w:cs="Arial Narrow" w:hint="eastAsia"/>
                  <w:szCs w:val="21"/>
                  <w:shd w:val="clear" w:color="auto" w:fill="FFFFFF" w:themeFill="background1"/>
                  <w:lang w:val="zh-CN"/>
                </w:rPr>
                <w:t>以</w:t>
              </w:r>
              <w:r w:rsidRPr="0005631B">
                <w:rPr>
                  <w:rFonts w:asciiTheme="minorEastAsia" w:eastAsiaTheme="minorEastAsia" w:hAnsiTheme="minorEastAsia" w:cs="Arial Narrow" w:hint="eastAsia"/>
                  <w:szCs w:val="21"/>
                  <w:shd w:val="clear" w:color="auto" w:fill="FFFFFF" w:themeFill="background1"/>
                  <w:lang w:val="zh-CN"/>
                </w:rPr>
                <w:t>下调整：</w:t>
              </w:r>
              <w:r w:rsidRPr="0005631B">
                <w:rPr>
                  <w:rFonts w:asciiTheme="minorEastAsia" w:eastAsiaTheme="minorEastAsia" w:hAnsiTheme="minorEastAsia" w:cs="宋体" w:hint="eastAsia"/>
                  <w:color w:val="auto"/>
                  <w:kern w:val="2"/>
                  <w:szCs w:val="21"/>
                  <w:shd w:val="clear" w:color="auto" w:fill="FFFFFF" w:themeFill="background1"/>
                </w:rPr>
                <w:t>将持有的兴业证券等上市公司流通股票指定为</w:t>
              </w:r>
              <w:r w:rsidRPr="0005631B">
                <w:rPr>
                  <w:rFonts w:asciiTheme="minorEastAsia" w:eastAsiaTheme="minorEastAsia" w:hAnsiTheme="minorEastAsia" w:cs="宋体"/>
                  <w:color w:val="auto"/>
                  <w:kern w:val="2"/>
                  <w:szCs w:val="21"/>
                  <w:shd w:val="clear" w:color="auto" w:fill="FFFFFF" w:themeFill="background1"/>
                </w:rPr>
                <w:t>“</w:t>
              </w:r>
              <w:r w:rsidRPr="0005631B">
                <w:rPr>
                  <w:rFonts w:asciiTheme="minorEastAsia" w:eastAsiaTheme="minorEastAsia" w:hAnsiTheme="minorEastAsia" w:cs="宋体" w:hint="eastAsia"/>
                  <w:color w:val="auto"/>
                  <w:kern w:val="2"/>
                  <w:szCs w:val="21"/>
                  <w:shd w:val="clear" w:color="auto" w:fill="FFFFFF" w:themeFill="background1"/>
                </w:rPr>
                <w:t>以公允价值计量且其变动计入当期损益的金融资产</w:t>
              </w:r>
              <w:r w:rsidRPr="0005631B">
                <w:rPr>
                  <w:rFonts w:asciiTheme="minorEastAsia" w:eastAsiaTheme="minorEastAsia" w:hAnsiTheme="minorEastAsia" w:cs="宋体"/>
                  <w:color w:val="auto"/>
                  <w:kern w:val="2"/>
                  <w:szCs w:val="21"/>
                  <w:shd w:val="clear" w:color="auto" w:fill="FFFFFF" w:themeFill="background1"/>
                </w:rPr>
                <w:t>”</w:t>
              </w:r>
              <w:r w:rsidRPr="0005631B">
                <w:rPr>
                  <w:rFonts w:asciiTheme="minorEastAsia" w:eastAsiaTheme="minorEastAsia" w:hAnsiTheme="minorEastAsia" w:cs="宋体" w:hint="eastAsia"/>
                  <w:color w:val="auto"/>
                  <w:kern w:val="2"/>
                  <w:szCs w:val="21"/>
                  <w:shd w:val="clear" w:color="auto" w:fill="FFFFFF" w:themeFill="background1"/>
                </w:rPr>
                <w:t>核算，报表列示在</w:t>
              </w:r>
              <w:r w:rsidRPr="0005631B">
                <w:rPr>
                  <w:rFonts w:asciiTheme="minorEastAsia" w:eastAsiaTheme="minorEastAsia" w:hAnsiTheme="minorEastAsia" w:cs="宋体"/>
                  <w:color w:val="auto"/>
                  <w:kern w:val="2"/>
                  <w:szCs w:val="21"/>
                  <w:shd w:val="clear" w:color="auto" w:fill="FFFFFF" w:themeFill="background1"/>
                </w:rPr>
                <w:t>“</w:t>
              </w:r>
              <w:r w:rsidRPr="0005631B">
                <w:rPr>
                  <w:rFonts w:asciiTheme="minorEastAsia" w:eastAsiaTheme="minorEastAsia" w:hAnsiTheme="minorEastAsia" w:cs="宋体" w:hint="eastAsia"/>
                  <w:color w:val="auto"/>
                  <w:kern w:val="2"/>
                  <w:szCs w:val="21"/>
                  <w:shd w:val="clear" w:color="auto" w:fill="FFFFFF" w:themeFill="background1"/>
                </w:rPr>
                <w:t>交易性金融资产</w:t>
              </w:r>
              <w:r w:rsidRPr="0005631B">
                <w:rPr>
                  <w:rFonts w:asciiTheme="minorEastAsia" w:eastAsiaTheme="minorEastAsia" w:hAnsiTheme="minorEastAsia" w:cs="宋体"/>
                  <w:color w:val="auto"/>
                  <w:kern w:val="2"/>
                  <w:szCs w:val="21"/>
                  <w:shd w:val="clear" w:color="auto" w:fill="FFFFFF" w:themeFill="background1"/>
                </w:rPr>
                <w:t>”</w:t>
              </w:r>
              <w:r w:rsidRPr="0005631B">
                <w:rPr>
                  <w:rFonts w:asciiTheme="minorEastAsia" w:eastAsiaTheme="minorEastAsia" w:hAnsiTheme="minorEastAsia" w:cs="宋体" w:hint="eastAsia"/>
                  <w:color w:val="auto"/>
                  <w:kern w:val="2"/>
                  <w:szCs w:val="21"/>
                  <w:shd w:val="clear" w:color="auto" w:fill="FFFFFF" w:themeFill="background1"/>
                </w:rPr>
                <w:t>；</w:t>
              </w:r>
              <w:r w:rsidRPr="00375170">
                <w:rPr>
                  <w:rFonts w:asciiTheme="minorEastAsia" w:eastAsiaTheme="minorEastAsia" w:hAnsiTheme="minorEastAsia" w:cs="宋体" w:hint="eastAsia"/>
                  <w:color w:val="auto"/>
                  <w:kern w:val="2"/>
                  <w:szCs w:val="21"/>
                  <w:shd w:val="clear" w:color="auto" w:fill="FFFFFF" w:themeFill="background1"/>
                </w:rPr>
                <w:t>将对被投资单位不具有控制、共同控制或重</w:t>
              </w:r>
              <w:r w:rsidRPr="00375170">
                <w:rPr>
                  <w:rFonts w:asciiTheme="minorEastAsia" w:eastAsiaTheme="minorEastAsia" w:hAnsiTheme="minorEastAsia" w:cs="宋体" w:hint="eastAsia"/>
                  <w:color w:val="auto"/>
                  <w:kern w:val="2"/>
                  <w:szCs w:val="21"/>
                  <w:shd w:val="clear" w:color="auto" w:fill="FFFFFF" w:themeFill="background1"/>
                </w:rPr>
                <w:lastRenderedPageBreak/>
                <w:t>大影响并且在活跃市场中没有报价、公允价值不能可靠计量的权益工具投资</w:t>
              </w:r>
              <w:r w:rsidRPr="0005631B">
                <w:rPr>
                  <w:rFonts w:asciiTheme="minorEastAsia" w:eastAsiaTheme="minorEastAsia" w:hAnsiTheme="minorEastAsia" w:cs="宋体" w:hint="eastAsia"/>
                  <w:color w:val="auto"/>
                  <w:kern w:val="2"/>
                  <w:szCs w:val="21"/>
                  <w:shd w:val="clear" w:color="auto" w:fill="FFFFFF" w:themeFill="background1"/>
                </w:rPr>
                <w:t>分类调整为</w:t>
              </w:r>
              <w:r w:rsidRPr="0005631B">
                <w:rPr>
                  <w:rFonts w:asciiTheme="minorEastAsia" w:eastAsiaTheme="minorEastAsia" w:hAnsiTheme="minorEastAsia" w:cs="宋体"/>
                  <w:color w:val="auto"/>
                  <w:kern w:val="2"/>
                  <w:szCs w:val="21"/>
                  <w:shd w:val="clear" w:color="auto" w:fill="FFFFFF" w:themeFill="background1"/>
                </w:rPr>
                <w:t>“</w:t>
              </w:r>
              <w:r w:rsidRPr="0005631B">
                <w:rPr>
                  <w:rFonts w:asciiTheme="minorEastAsia" w:eastAsiaTheme="minorEastAsia" w:hAnsiTheme="minorEastAsia" w:cs="宋体" w:hint="eastAsia"/>
                  <w:color w:val="auto"/>
                  <w:kern w:val="2"/>
                  <w:szCs w:val="21"/>
                  <w:shd w:val="clear" w:color="auto" w:fill="FFFFFF" w:themeFill="background1"/>
                </w:rPr>
                <w:t>其他权益工具投资</w:t>
              </w:r>
              <w:r w:rsidRPr="0005631B">
                <w:rPr>
                  <w:rFonts w:asciiTheme="minorEastAsia" w:eastAsiaTheme="minorEastAsia" w:hAnsiTheme="minorEastAsia" w:cs="宋体"/>
                  <w:color w:val="auto"/>
                  <w:kern w:val="2"/>
                  <w:szCs w:val="21"/>
                  <w:shd w:val="clear" w:color="auto" w:fill="FFFFFF" w:themeFill="background1"/>
                </w:rPr>
                <w:t>”</w:t>
              </w:r>
              <w:r w:rsidRPr="0005631B">
                <w:rPr>
                  <w:rFonts w:asciiTheme="minorEastAsia" w:eastAsiaTheme="minorEastAsia" w:hAnsiTheme="minorEastAsia" w:cs="宋体" w:hint="eastAsia"/>
                  <w:color w:val="auto"/>
                  <w:kern w:val="2"/>
                  <w:szCs w:val="21"/>
                  <w:shd w:val="clear" w:color="auto" w:fill="FFFFFF" w:themeFill="background1"/>
                </w:rPr>
                <w:t>列示，并以公允价值计量且其变动计入其他综合收益；同时将年初列示在其他综合收益中的股票公允价值变动金额，调整至未分配利润列示。</w:t>
              </w:r>
            </w:p>
            <w:p w:rsidR="00FC614B" w:rsidRPr="00A86FD0" w:rsidRDefault="00C25181">
              <w:pPr>
                <w:rPr>
                  <w:szCs w:val="21"/>
                </w:rPr>
              </w:pPr>
            </w:p>
          </w:sdtContent>
        </w:sdt>
      </w:sdtContent>
    </w:sdt>
    <w:bookmarkEnd w:id="17" w:displacedByCustomXml="prev"/>
    <w:sdt>
      <w:sdtPr>
        <w:rPr>
          <w:b/>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FC614B" w:rsidRDefault="003B0969">
          <w:pPr>
            <w:pStyle w:val="2"/>
            <w:numPr>
              <w:ilvl w:val="0"/>
              <w:numId w:val="7"/>
            </w:numPr>
            <w:rPr>
              <w:rStyle w:val="2Char"/>
            </w:rPr>
          </w:pPr>
          <w:r>
            <w:rPr>
              <w:rStyle w:val="2Char"/>
            </w:rPr>
            <w:t>审计报告</w:t>
          </w:r>
        </w:p>
        <w:sdt>
          <w:sdtPr>
            <w:alias w:val="是否适用_审计报告全文[双击切换]"/>
            <w:tag w:val="_GBC_e60a94ad3d1e4089bfa0bacb2ee30237"/>
            <w:id w:val="2083169210"/>
            <w:lock w:val="sdtContentLocked"/>
            <w:placeholder>
              <w:docPart w:val="GBC22222222222222222222222222222"/>
            </w:placeholder>
          </w:sdtPr>
          <w:sdtContent>
            <w:p w:rsidR="0005631B" w:rsidRDefault="00C25181" w:rsidP="0005631B">
              <w:r>
                <w:fldChar w:fldCharType="begin"/>
              </w:r>
              <w:r w:rsidR="0005631B">
                <w:instrText xml:space="preserve"> MACROBUTTON  SnrToggleCheckbox □适用 </w:instrText>
              </w:r>
              <w:r>
                <w:fldChar w:fldCharType="end"/>
              </w:r>
              <w:r>
                <w:fldChar w:fldCharType="begin"/>
              </w:r>
              <w:r w:rsidR="0005631B">
                <w:instrText xml:space="preserve"> MACROBUTTON  SnrToggleCheckbox √不适用 </w:instrText>
              </w:r>
              <w:r>
                <w:fldChar w:fldCharType="end"/>
              </w:r>
            </w:p>
          </w:sdtContent>
        </w:sdt>
        <w:p w:rsidR="00FC614B" w:rsidRDefault="00FC614B"/>
        <w:p w:rsidR="00FC614B" w:rsidRDefault="00C25181">
          <w:pPr>
            <w:rPr>
              <w:color w:val="auto"/>
            </w:rPr>
          </w:pPr>
        </w:p>
      </w:sdtContent>
    </w:sdt>
    <w:sectPr w:rsidR="00FC614B" w:rsidSect="00A240E5">
      <w:footerReference w:type="default" r:id="rId22"/>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A74" w:rsidRDefault="00080A74">
      <w:r>
        <w:separator/>
      </w:r>
    </w:p>
  </w:endnote>
  <w:endnote w:type="continuationSeparator" w:id="0">
    <w:p w:rsidR="00080A74" w:rsidRDefault="00080A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184" w:rsidRDefault="003D518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0E5" w:rsidRDefault="00A240E5">
    <w:pPr>
      <w:pStyle w:val="a4"/>
      <w:jc w:val="center"/>
    </w:pPr>
  </w:p>
  <w:p w:rsidR="00771B50" w:rsidRDefault="00771B5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184" w:rsidRDefault="003D5184">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0E5" w:rsidRDefault="00C25181">
    <w:pPr>
      <w:pStyle w:val="a4"/>
      <w:jc w:val="center"/>
    </w:pPr>
    <w:sdt>
      <w:sdtPr>
        <w:id w:val="38508978"/>
        <w:docPartObj>
          <w:docPartGallery w:val="Page Numbers (Bottom of Page)"/>
          <w:docPartUnique/>
        </w:docPartObj>
      </w:sdtPr>
      <w:sdtContent>
        <w:fldSimple w:instr=" PAGE   \* MERGEFORMAT ">
          <w:r w:rsidR="006605AC" w:rsidRPr="006605AC">
            <w:rPr>
              <w:noProof/>
              <w:lang w:val="zh-CN"/>
            </w:rPr>
            <w:t>1</w:t>
          </w:r>
        </w:fldSimple>
      </w:sdtContent>
    </w:sdt>
  </w:p>
  <w:p w:rsidR="00A240E5" w:rsidRDefault="00A240E5">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0E5" w:rsidRDefault="00C25181">
    <w:pPr>
      <w:pStyle w:val="a4"/>
      <w:jc w:val="center"/>
    </w:pPr>
    <w:sdt>
      <w:sdtPr>
        <w:id w:val="38508979"/>
        <w:docPartObj>
          <w:docPartGallery w:val="Page Numbers (Bottom of Page)"/>
          <w:docPartUnique/>
        </w:docPartObj>
      </w:sdtPr>
      <w:sdtContent>
        <w:fldSimple w:instr=" PAGE   \* MERGEFORMAT ">
          <w:r w:rsidR="003073D7" w:rsidRPr="003073D7">
            <w:rPr>
              <w:noProof/>
              <w:lang w:val="zh-CN"/>
            </w:rPr>
            <w:t>2</w:t>
          </w:r>
        </w:fldSimple>
      </w:sdtContent>
    </w:sdt>
  </w:p>
  <w:p w:rsidR="00A240E5" w:rsidRDefault="00A240E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A74" w:rsidRDefault="00080A74">
      <w:r>
        <w:separator/>
      </w:r>
    </w:p>
  </w:footnote>
  <w:footnote w:type="continuationSeparator" w:id="0">
    <w:p w:rsidR="00080A74" w:rsidRDefault="00080A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184" w:rsidRDefault="003D518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B50" w:rsidRPr="00D5277D" w:rsidRDefault="00771B50" w:rsidP="004539FD">
    <w:pPr>
      <w:pStyle w:val="a3"/>
      <w:tabs>
        <w:tab w:val="clear" w:pos="8306"/>
        <w:tab w:val="left" w:pos="8364"/>
        <w:tab w:val="left" w:pos="8505"/>
      </w:tabs>
      <w:ind w:rightChars="10" w:right="21"/>
    </w:pPr>
    <w:r w:rsidRPr="00D5277D">
      <w:rPr>
        <w:rFonts w:hint="eastAsia"/>
      </w:rPr>
      <w:t>201</w:t>
    </w:r>
    <w:r w:rsidRPr="00D5277D">
      <w:t>9</w:t>
    </w:r>
    <w:r w:rsidRPr="00D5277D">
      <w:rPr>
        <w:rFonts w:hint="eastAsia"/>
      </w:rPr>
      <w:t>年第一季度报告</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184" w:rsidRDefault="003D518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0000002"/>
    <w:multiLevelType w:val="multilevel"/>
    <w:tmpl w:val="00000002"/>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8"/>
    <w:multiLevelType w:val="multilevel"/>
    <w:tmpl w:val="00000008"/>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4BF0D4E"/>
    <w:multiLevelType w:val="multilevel"/>
    <w:tmpl w:val="2C1C947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
    <w:nsid w:val="53533F96"/>
    <w:multiLevelType w:val="singleLevel"/>
    <w:tmpl w:val="31A4CEEC"/>
    <w:lvl w:ilvl="0">
      <w:start w:val="2"/>
      <w:numFmt w:val="decimal"/>
      <w:suff w:val="nothing"/>
      <w:lvlText w:val="%1、"/>
      <w:lvlJc w:val="left"/>
      <w:pPr>
        <w:ind w:left="0" w:firstLine="0"/>
      </w:pPr>
      <w:rPr>
        <w:rFonts w:hint="eastAsia"/>
      </w:rPr>
    </w:lvl>
  </w:abstractNum>
  <w:abstractNum w:abstractNumId="7">
    <w:nsid w:val="53F2240B"/>
    <w:multiLevelType w:val="hybridMultilevel"/>
    <w:tmpl w:val="70944CD8"/>
    <w:lvl w:ilvl="0" w:tplc="92484BEC">
      <w:start w:val="1"/>
      <w:numFmt w:val="decimal"/>
      <w:pStyle w:val="2"/>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5FE817E9"/>
    <w:multiLevelType w:val="multilevel"/>
    <w:tmpl w:val="CFA8DFF4"/>
    <w:lvl w:ilvl="0">
      <w:start w:val="1"/>
      <w:numFmt w:val="upperLetter"/>
      <w:suff w:val="space"/>
      <w:lvlText w:val="%1、"/>
      <w:lvlJc w:val="left"/>
      <w:pPr>
        <w:ind w:left="57" w:firstLine="85"/>
      </w:pPr>
      <w:rPr>
        <w:rFonts w:hint="eastAsia"/>
      </w:rPr>
    </w:lvl>
    <w:lvl w:ilvl="1">
      <w:start w:val="1"/>
      <w:numFmt w:val="lowerLetter"/>
      <w:lvlText w:val="%2)"/>
      <w:lvlJc w:val="left"/>
      <w:pPr>
        <w:tabs>
          <w:tab w:val="num" w:pos="982"/>
        </w:tabs>
        <w:ind w:left="982" w:hanging="420"/>
      </w:pPr>
      <w:rPr>
        <w:rFonts w:hint="eastAsia"/>
      </w:rPr>
    </w:lvl>
    <w:lvl w:ilvl="2">
      <w:start w:val="1"/>
      <w:numFmt w:val="lowerRoman"/>
      <w:lvlText w:val="%3."/>
      <w:lvlJc w:val="right"/>
      <w:pPr>
        <w:tabs>
          <w:tab w:val="num" w:pos="1402"/>
        </w:tabs>
        <w:ind w:left="1402" w:hanging="420"/>
      </w:pPr>
      <w:rPr>
        <w:rFonts w:hint="eastAsia"/>
      </w:rPr>
    </w:lvl>
    <w:lvl w:ilvl="3">
      <w:start w:val="1"/>
      <w:numFmt w:val="decimal"/>
      <w:lvlText w:val="%4."/>
      <w:lvlJc w:val="left"/>
      <w:pPr>
        <w:tabs>
          <w:tab w:val="num" w:pos="1822"/>
        </w:tabs>
        <w:ind w:left="1822" w:hanging="420"/>
      </w:pPr>
      <w:rPr>
        <w:rFonts w:hint="eastAsia"/>
      </w:rPr>
    </w:lvl>
    <w:lvl w:ilvl="4">
      <w:start w:val="1"/>
      <w:numFmt w:val="lowerLetter"/>
      <w:lvlText w:val="%5)"/>
      <w:lvlJc w:val="left"/>
      <w:pPr>
        <w:tabs>
          <w:tab w:val="num" w:pos="2242"/>
        </w:tabs>
        <w:ind w:left="2242" w:hanging="420"/>
      </w:pPr>
      <w:rPr>
        <w:rFonts w:hint="eastAsia"/>
      </w:rPr>
    </w:lvl>
    <w:lvl w:ilvl="5">
      <w:start w:val="1"/>
      <w:numFmt w:val="lowerRoman"/>
      <w:lvlText w:val="%6."/>
      <w:lvlJc w:val="right"/>
      <w:pPr>
        <w:tabs>
          <w:tab w:val="num" w:pos="2662"/>
        </w:tabs>
        <w:ind w:left="2662" w:hanging="420"/>
      </w:pPr>
      <w:rPr>
        <w:rFonts w:hint="eastAsia"/>
      </w:rPr>
    </w:lvl>
    <w:lvl w:ilvl="6">
      <w:start w:val="1"/>
      <w:numFmt w:val="decimal"/>
      <w:lvlText w:val="%7."/>
      <w:lvlJc w:val="left"/>
      <w:pPr>
        <w:tabs>
          <w:tab w:val="num" w:pos="3082"/>
        </w:tabs>
        <w:ind w:left="3082" w:hanging="420"/>
      </w:pPr>
      <w:rPr>
        <w:rFonts w:hint="eastAsia"/>
      </w:rPr>
    </w:lvl>
    <w:lvl w:ilvl="7">
      <w:start w:val="1"/>
      <w:numFmt w:val="lowerLetter"/>
      <w:lvlText w:val="%8)"/>
      <w:lvlJc w:val="left"/>
      <w:pPr>
        <w:tabs>
          <w:tab w:val="num" w:pos="3502"/>
        </w:tabs>
        <w:ind w:left="3502" w:hanging="420"/>
      </w:pPr>
      <w:rPr>
        <w:rFonts w:hint="eastAsia"/>
      </w:rPr>
    </w:lvl>
    <w:lvl w:ilvl="8">
      <w:start w:val="1"/>
      <w:numFmt w:val="lowerRoman"/>
      <w:lvlText w:val="%9."/>
      <w:lvlJc w:val="right"/>
      <w:pPr>
        <w:tabs>
          <w:tab w:val="num" w:pos="3922"/>
        </w:tabs>
        <w:ind w:left="3922" w:hanging="420"/>
      </w:pPr>
      <w:rPr>
        <w:rFonts w:hint="eastAsia"/>
      </w:rPr>
    </w:lvl>
  </w:abstractNum>
  <w:abstractNum w:abstractNumId="10">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0"/>
  </w:num>
  <w:num w:numId="3">
    <w:abstractNumId w:val="3"/>
  </w:num>
  <w:num w:numId="4">
    <w:abstractNumId w:val="7"/>
  </w:num>
  <w:num w:numId="5">
    <w:abstractNumId w:val="4"/>
  </w:num>
  <w:num w:numId="6">
    <w:abstractNumId w:val="8"/>
  </w:num>
  <w:num w:numId="7">
    <w:abstractNumId w:val="7"/>
    <w:lvlOverride w:ilvl="0">
      <w:startOverride w:val="1"/>
    </w:lvlOverride>
  </w:num>
  <w:num w:numId="8">
    <w:abstractNumId w:val="5"/>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1"/>
  </w:num>
  <w:num w:numId="18">
    <w:abstractNumId w:val="6"/>
  </w:num>
  <w:num w:numId="19">
    <w:abstractNumId w:val="9"/>
  </w:num>
  <w:num w:numId="20">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埡⁕⎰"/>
  </w:docVars>
  <w:rsids>
    <w:rsidRoot w:val="00BC1299"/>
    <w:rsid w:val="00002D67"/>
    <w:rsid w:val="00004EF0"/>
    <w:rsid w:val="000106CD"/>
    <w:rsid w:val="00011EBD"/>
    <w:rsid w:val="000167CF"/>
    <w:rsid w:val="00016C61"/>
    <w:rsid w:val="00017F88"/>
    <w:rsid w:val="00020308"/>
    <w:rsid w:val="00022E85"/>
    <w:rsid w:val="00023072"/>
    <w:rsid w:val="00026372"/>
    <w:rsid w:val="00026BF1"/>
    <w:rsid w:val="00027A59"/>
    <w:rsid w:val="00031B18"/>
    <w:rsid w:val="00032EE0"/>
    <w:rsid w:val="00033C0C"/>
    <w:rsid w:val="00034F36"/>
    <w:rsid w:val="0003730C"/>
    <w:rsid w:val="00042C29"/>
    <w:rsid w:val="0004675B"/>
    <w:rsid w:val="000515D2"/>
    <w:rsid w:val="00051D2C"/>
    <w:rsid w:val="00052070"/>
    <w:rsid w:val="00055A23"/>
    <w:rsid w:val="00055A9A"/>
    <w:rsid w:val="0005631B"/>
    <w:rsid w:val="00057BAE"/>
    <w:rsid w:val="00060D83"/>
    <w:rsid w:val="00063153"/>
    <w:rsid w:val="00070440"/>
    <w:rsid w:val="000722BD"/>
    <w:rsid w:val="00080A74"/>
    <w:rsid w:val="000819F1"/>
    <w:rsid w:val="00083BDE"/>
    <w:rsid w:val="00084763"/>
    <w:rsid w:val="00084775"/>
    <w:rsid w:val="00085962"/>
    <w:rsid w:val="00086B96"/>
    <w:rsid w:val="000876EC"/>
    <w:rsid w:val="000876FF"/>
    <w:rsid w:val="00091B40"/>
    <w:rsid w:val="00093471"/>
    <w:rsid w:val="00094665"/>
    <w:rsid w:val="00096176"/>
    <w:rsid w:val="00096690"/>
    <w:rsid w:val="00097BE5"/>
    <w:rsid w:val="00097CB1"/>
    <w:rsid w:val="000A297B"/>
    <w:rsid w:val="000A35B0"/>
    <w:rsid w:val="000A3AFB"/>
    <w:rsid w:val="000A5CBB"/>
    <w:rsid w:val="000A5F14"/>
    <w:rsid w:val="000A6170"/>
    <w:rsid w:val="000A62D2"/>
    <w:rsid w:val="000B205D"/>
    <w:rsid w:val="000B2230"/>
    <w:rsid w:val="000B47DF"/>
    <w:rsid w:val="000B7FE7"/>
    <w:rsid w:val="000C033E"/>
    <w:rsid w:val="000C263C"/>
    <w:rsid w:val="000C4472"/>
    <w:rsid w:val="000C5A98"/>
    <w:rsid w:val="000C6101"/>
    <w:rsid w:val="000D04E3"/>
    <w:rsid w:val="000D26E2"/>
    <w:rsid w:val="000D34E8"/>
    <w:rsid w:val="000D3ECB"/>
    <w:rsid w:val="000D44D3"/>
    <w:rsid w:val="000D693D"/>
    <w:rsid w:val="000D74FB"/>
    <w:rsid w:val="000E0E7E"/>
    <w:rsid w:val="000E53DC"/>
    <w:rsid w:val="000E655B"/>
    <w:rsid w:val="000E76B0"/>
    <w:rsid w:val="000E7947"/>
    <w:rsid w:val="000E79FC"/>
    <w:rsid w:val="000F04F2"/>
    <w:rsid w:val="000F072B"/>
    <w:rsid w:val="000F089F"/>
    <w:rsid w:val="000F09A6"/>
    <w:rsid w:val="000F0E4C"/>
    <w:rsid w:val="000F2A78"/>
    <w:rsid w:val="000F3885"/>
    <w:rsid w:val="000F51EA"/>
    <w:rsid w:val="000F7526"/>
    <w:rsid w:val="00103E07"/>
    <w:rsid w:val="00105356"/>
    <w:rsid w:val="00106240"/>
    <w:rsid w:val="0010708E"/>
    <w:rsid w:val="001074ED"/>
    <w:rsid w:val="0011372F"/>
    <w:rsid w:val="0011437C"/>
    <w:rsid w:val="0011478F"/>
    <w:rsid w:val="00114FEC"/>
    <w:rsid w:val="00117AFC"/>
    <w:rsid w:val="00120465"/>
    <w:rsid w:val="001209E4"/>
    <w:rsid w:val="00120D4D"/>
    <w:rsid w:val="00121B1E"/>
    <w:rsid w:val="001239D6"/>
    <w:rsid w:val="00130777"/>
    <w:rsid w:val="00130D65"/>
    <w:rsid w:val="0013264B"/>
    <w:rsid w:val="00132B45"/>
    <w:rsid w:val="00137B51"/>
    <w:rsid w:val="00140A88"/>
    <w:rsid w:val="00142DBD"/>
    <w:rsid w:val="0014310F"/>
    <w:rsid w:val="00143415"/>
    <w:rsid w:val="00144D01"/>
    <w:rsid w:val="00144D80"/>
    <w:rsid w:val="001468B0"/>
    <w:rsid w:val="001479F6"/>
    <w:rsid w:val="001506F5"/>
    <w:rsid w:val="001533AF"/>
    <w:rsid w:val="00157D86"/>
    <w:rsid w:val="00161225"/>
    <w:rsid w:val="00161298"/>
    <w:rsid w:val="001710C4"/>
    <w:rsid w:val="001711BB"/>
    <w:rsid w:val="00173183"/>
    <w:rsid w:val="00173E27"/>
    <w:rsid w:val="00173EA7"/>
    <w:rsid w:val="00174559"/>
    <w:rsid w:val="00176962"/>
    <w:rsid w:val="001806D5"/>
    <w:rsid w:val="00185611"/>
    <w:rsid w:val="00186744"/>
    <w:rsid w:val="00186E77"/>
    <w:rsid w:val="0019189B"/>
    <w:rsid w:val="0019376A"/>
    <w:rsid w:val="00194E3C"/>
    <w:rsid w:val="00195E4C"/>
    <w:rsid w:val="0019604A"/>
    <w:rsid w:val="00197A41"/>
    <w:rsid w:val="00197B14"/>
    <w:rsid w:val="001A2150"/>
    <w:rsid w:val="001A2EE9"/>
    <w:rsid w:val="001A3EBB"/>
    <w:rsid w:val="001A498F"/>
    <w:rsid w:val="001A602C"/>
    <w:rsid w:val="001B0A82"/>
    <w:rsid w:val="001B2EB0"/>
    <w:rsid w:val="001B3B55"/>
    <w:rsid w:val="001B47DB"/>
    <w:rsid w:val="001B51D7"/>
    <w:rsid w:val="001B52B6"/>
    <w:rsid w:val="001C0C1E"/>
    <w:rsid w:val="001C4960"/>
    <w:rsid w:val="001C4F33"/>
    <w:rsid w:val="001C524E"/>
    <w:rsid w:val="001C59BE"/>
    <w:rsid w:val="001C60DC"/>
    <w:rsid w:val="001C6614"/>
    <w:rsid w:val="001C785E"/>
    <w:rsid w:val="001C7DA0"/>
    <w:rsid w:val="001D0568"/>
    <w:rsid w:val="001D3FB1"/>
    <w:rsid w:val="001D67D3"/>
    <w:rsid w:val="001E492C"/>
    <w:rsid w:val="001E54DB"/>
    <w:rsid w:val="001E65DC"/>
    <w:rsid w:val="001E69B7"/>
    <w:rsid w:val="001E6F57"/>
    <w:rsid w:val="001E7D8F"/>
    <w:rsid w:val="001F0139"/>
    <w:rsid w:val="00203AB0"/>
    <w:rsid w:val="00203C70"/>
    <w:rsid w:val="00203E56"/>
    <w:rsid w:val="00204937"/>
    <w:rsid w:val="00210366"/>
    <w:rsid w:val="002138B6"/>
    <w:rsid w:val="00214A10"/>
    <w:rsid w:val="00215E8B"/>
    <w:rsid w:val="00220508"/>
    <w:rsid w:val="00221402"/>
    <w:rsid w:val="00221CBC"/>
    <w:rsid w:val="00222CEC"/>
    <w:rsid w:val="002230AC"/>
    <w:rsid w:val="00223C7D"/>
    <w:rsid w:val="00227479"/>
    <w:rsid w:val="0023187D"/>
    <w:rsid w:val="00233D39"/>
    <w:rsid w:val="002353DA"/>
    <w:rsid w:val="00235B24"/>
    <w:rsid w:val="00237EF5"/>
    <w:rsid w:val="00241174"/>
    <w:rsid w:val="00241212"/>
    <w:rsid w:val="00242CA3"/>
    <w:rsid w:val="002436F4"/>
    <w:rsid w:val="00243C9D"/>
    <w:rsid w:val="0024742D"/>
    <w:rsid w:val="00247946"/>
    <w:rsid w:val="00250FF6"/>
    <w:rsid w:val="00251C8C"/>
    <w:rsid w:val="00251FAA"/>
    <w:rsid w:val="00253021"/>
    <w:rsid w:val="00254EAD"/>
    <w:rsid w:val="00254F98"/>
    <w:rsid w:val="002608A5"/>
    <w:rsid w:val="002608B5"/>
    <w:rsid w:val="002609FF"/>
    <w:rsid w:val="002627B6"/>
    <w:rsid w:val="00262B8C"/>
    <w:rsid w:val="00264EF1"/>
    <w:rsid w:val="0027014D"/>
    <w:rsid w:val="0027054D"/>
    <w:rsid w:val="002715F9"/>
    <w:rsid w:val="0027504C"/>
    <w:rsid w:val="00275813"/>
    <w:rsid w:val="00275F54"/>
    <w:rsid w:val="00277C17"/>
    <w:rsid w:val="0028038A"/>
    <w:rsid w:val="00281D03"/>
    <w:rsid w:val="00283A46"/>
    <w:rsid w:val="00286EB0"/>
    <w:rsid w:val="00287B50"/>
    <w:rsid w:val="00291CA4"/>
    <w:rsid w:val="00292F10"/>
    <w:rsid w:val="00295DF8"/>
    <w:rsid w:val="0029687A"/>
    <w:rsid w:val="002968D2"/>
    <w:rsid w:val="002A0DF8"/>
    <w:rsid w:val="002A2DD5"/>
    <w:rsid w:val="002A587A"/>
    <w:rsid w:val="002A66CC"/>
    <w:rsid w:val="002A7022"/>
    <w:rsid w:val="002B1B46"/>
    <w:rsid w:val="002B59A4"/>
    <w:rsid w:val="002B6648"/>
    <w:rsid w:val="002B7383"/>
    <w:rsid w:val="002C0887"/>
    <w:rsid w:val="002C1854"/>
    <w:rsid w:val="002C2063"/>
    <w:rsid w:val="002C297D"/>
    <w:rsid w:val="002C3C12"/>
    <w:rsid w:val="002C5353"/>
    <w:rsid w:val="002C7989"/>
    <w:rsid w:val="002D02E7"/>
    <w:rsid w:val="002D06C4"/>
    <w:rsid w:val="002D331C"/>
    <w:rsid w:val="002D5254"/>
    <w:rsid w:val="002D69C5"/>
    <w:rsid w:val="002E01E6"/>
    <w:rsid w:val="002E24E1"/>
    <w:rsid w:val="002E3D40"/>
    <w:rsid w:val="002E62B5"/>
    <w:rsid w:val="002F0D26"/>
    <w:rsid w:val="002F5C88"/>
    <w:rsid w:val="002F6A87"/>
    <w:rsid w:val="00301D64"/>
    <w:rsid w:val="00302A66"/>
    <w:rsid w:val="003031AB"/>
    <w:rsid w:val="00303D56"/>
    <w:rsid w:val="00303FBD"/>
    <w:rsid w:val="00304991"/>
    <w:rsid w:val="00304DB9"/>
    <w:rsid w:val="003072B7"/>
    <w:rsid w:val="003073D7"/>
    <w:rsid w:val="003073D8"/>
    <w:rsid w:val="00307A9A"/>
    <w:rsid w:val="00311CEB"/>
    <w:rsid w:val="003125E3"/>
    <w:rsid w:val="0031499A"/>
    <w:rsid w:val="00315199"/>
    <w:rsid w:val="00316F4D"/>
    <w:rsid w:val="00321CDB"/>
    <w:rsid w:val="00325804"/>
    <w:rsid w:val="00326143"/>
    <w:rsid w:val="00326CFE"/>
    <w:rsid w:val="003300A8"/>
    <w:rsid w:val="003311CF"/>
    <w:rsid w:val="0033247F"/>
    <w:rsid w:val="00332A08"/>
    <w:rsid w:val="00333D6F"/>
    <w:rsid w:val="00333DC3"/>
    <w:rsid w:val="00334C74"/>
    <w:rsid w:val="003378C6"/>
    <w:rsid w:val="00340782"/>
    <w:rsid w:val="003410E7"/>
    <w:rsid w:val="003416AB"/>
    <w:rsid w:val="0035114F"/>
    <w:rsid w:val="003548D7"/>
    <w:rsid w:val="003568CB"/>
    <w:rsid w:val="003575EE"/>
    <w:rsid w:val="00361760"/>
    <w:rsid w:val="00361EBE"/>
    <w:rsid w:val="003633FB"/>
    <w:rsid w:val="00363B70"/>
    <w:rsid w:val="00366936"/>
    <w:rsid w:val="00370166"/>
    <w:rsid w:val="003704CC"/>
    <w:rsid w:val="0037082C"/>
    <w:rsid w:val="0037098A"/>
    <w:rsid w:val="00371486"/>
    <w:rsid w:val="0037270F"/>
    <w:rsid w:val="00372ADB"/>
    <w:rsid w:val="003740B3"/>
    <w:rsid w:val="003743F5"/>
    <w:rsid w:val="00375170"/>
    <w:rsid w:val="003757A1"/>
    <w:rsid w:val="00375A66"/>
    <w:rsid w:val="0038451B"/>
    <w:rsid w:val="00386CBD"/>
    <w:rsid w:val="00387424"/>
    <w:rsid w:val="003876F6"/>
    <w:rsid w:val="003907EC"/>
    <w:rsid w:val="0039114F"/>
    <w:rsid w:val="003912F2"/>
    <w:rsid w:val="00391412"/>
    <w:rsid w:val="003A013E"/>
    <w:rsid w:val="003A036A"/>
    <w:rsid w:val="003A161D"/>
    <w:rsid w:val="003A25B1"/>
    <w:rsid w:val="003A2B54"/>
    <w:rsid w:val="003A2CA3"/>
    <w:rsid w:val="003A2F10"/>
    <w:rsid w:val="003A66AC"/>
    <w:rsid w:val="003B07CD"/>
    <w:rsid w:val="003B0969"/>
    <w:rsid w:val="003B65BB"/>
    <w:rsid w:val="003C00B0"/>
    <w:rsid w:val="003C08A9"/>
    <w:rsid w:val="003C0B43"/>
    <w:rsid w:val="003C14E9"/>
    <w:rsid w:val="003C1891"/>
    <w:rsid w:val="003C263F"/>
    <w:rsid w:val="003C4461"/>
    <w:rsid w:val="003D27F1"/>
    <w:rsid w:val="003D2928"/>
    <w:rsid w:val="003D5184"/>
    <w:rsid w:val="003D538D"/>
    <w:rsid w:val="003D5D59"/>
    <w:rsid w:val="003D798D"/>
    <w:rsid w:val="003E123F"/>
    <w:rsid w:val="003E28A2"/>
    <w:rsid w:val="003E2FD4"/>
    <w:rsid w:val="003E31D6"/>
    <w:rsid w:val="003E3DF4"/>
    <w:rsid w:val="003E7035"/>
    <w:rsid w:val="003F1B80"/>
    <w:rsid w:val="003F2926"/>
    <w:rsid w:val="003F39EE"/>
    <w:rsid w:val="003F3BCB"/>
    <w:rsid w:val="003F40CB"/>
    <w:rsid w:val="003F5280"/>
    <w:rsid w:val="003F7F37"/>
    <w:rsid w:val="00402BF5"/>
    <w:rsid w:val="00402E2E"/>
    <w:rsid w:val="00405F79"/>
    <w:rsid w:val="00406CEC"/>
    <w:rsid w:val="00407025"/>
    <w:rsid w:val="0040792B"/>
    <w:rsid w:val="00411E20"/>
    <w:rsid w:val="00413D7B"/>
    <w:rsid w:val="00415492"/>
    <w:rsid w:val="0041672C"/>
    <w:rsid w:val="00420D52"/>
    <w:rsid w:val="00423760"/>
    <w:rsid w:val="0042392E"/>
    <w:rsid w:val="00427B54"/>
    <w:rsid w:val="0043090C"/>
    <w:rsid w:val="00430BF3"/>
    <w:rsid w:val="0043168F"/>
    <w:rsid w:val="00431D6D"/>
    <w:rsid w:val="004322E4"/>
    <w:rsid w:val="00433165"/>
    <w:rsid w:val="004335F4"/>
    <w:rsid w:val="00434CA5"/>
    <w:rsid w:val="004355C7"/>
    <w:rsid w:val="00440CB8"/>
    <w:rsid w:val="00441C7F"/>
    <w:rsid w:val="00442FC6"/>
    <w:rsid w:val="00446C4A"/>
    <w:rsid w:val="00446E7F"/>
    <w:rsid w:val="00450B39"/>
    <w:rsid w:val="00451192"/>
    <w:rsid w:val="004539FD"/>
    <w:rsid w:val="00454A54"/>
    <w:rsid w:val="00456546"/>
    <w:rsid w:val="00456D9C"/>
    <w:rsid w:val="004605AB"/>
    <w:rsid w:val="0046099B"/>
    <w:rsid w:val="004610A7"/>
    <w:rsid w:val="00461A2B"/>
    <w:rsid w:val="00463B6F"/>
    <w:rsid w:val="004713D5"/>
    <w:rsid w:val="004723E1"/>
    <w:rsid w:val="00475617"/>
    <w:rsid w:val="00476411"/>
    <w:rsid w:val="00476A56"/>
    <w:rsid w:val="0048335B"/>
    <w:rsid w:val="004835E9"/>
    <w:rsid w:val="004836F6"/>
    <w:rsid w:val="00483AF9"/>
    <w:rsid w:val="0048408D"/>
    <w:rsid w:val="004847F5"/>
    <w:rsid w:val="00486D3F"/>
    <w:rsid w:val="004928AB"/>
    <w:rsid w:val="00494338"/>
    <w:rsid w:val="00496F75"/>
    <w:rsid w:val="00497F26"/>
    <w:rsid w:val="00497FD8"/>
    <w:rsid w:val="004A02D7"/>
    <w:rsid w:val="004A0C2E"/>
    <w:rsid w:val="004A2B1C"/>
    <w:rsid w:val="004A75A0"/>
    <w:rsid w:val="004B0930"/>
    <w:rsid w:val="004B1182"/>
    <w:rsid w:val="004B3C69"/>
    <w:rsid w:val="004B52C5"/>
    <w:rsid w:val="004B56CF"/>
    <w:rsid w:val="004B5B8E"/>
    <w:rsid w:val="004C2E94"/>
    <w:rsid w:val="004C3483"/>
    <w:rsid w:val="004C3EDB"/>
    <w:rsid w:val="004C4A15"/>
    <w:rsid w:val="004C5B53"/>
    <w:rsid w:val="004C5E7A"/>
    <w:rsid w:val="004C6421"/>
    <w:rsid w:val="004C74B1"/>
    <w:rsid w:val="004C757E"/>
    <w:rsid w:val="004D0B4B"/>
    <w:rsid w:val="004D15EA"/>
    <w:rsid w:val="004D4D35"/>
    <w:rsid w:val="004D563F"/>
    <w:rsid w:val="004D6610"/>
    <w:rsid w:val="004D72F8"/>
    <w:rsid w:val="004E0630"/>
    <w:rsid w:val="004E0F77"/>
    <w:rsid w:val="004E2BE5"/>
    <w:rsid w:val="004E33D4"/>
    <w:rsid w:val="004E3CE7"/>
    <w:rsid w:val="004E3E20"/>
    <w:rsid w:val="004E5582"/>
    <w:rsid w:val="004E726A"/>
    <w:rsid w:val="004F02B6"/>
    <w:rsid w:val="004F27DA"/>
    <w:rsid w:val="004F36D3"/>
    <w:rsid w:val="004F38BD"/>
    <w:rsid w:val="004F5369"/>
    <w:rsid w:val="004F6530"/>
    <w:rsid w:val="00502944"/>
    <w:rsid w:val="005032CF"/>
    <w:rsid w:val="00503A3C"/>
    <w:rsid w:val="00505487"/>
    <w:rsid w:val="00506BDB"/>
    <w:rsid w:val="00506CC9"/>
    <w:rsid w:val="00511B03"/>
    <w:rsid w:val="00512618"/>
    <w:rsid w:val="0051383E"/>
    <w:rsid w:val="00513D1B"/>
    <w:rsid w:val="005163AA"/>
    <w:rsid w:val="005177F7"/>
    <w:rsid w:val="00524143"/>
    <w:rsid w:val="0052529E"/>
    <w:rsid w:val="00526A48"/>
    <w:rsid w:val="00527B55"/>
    <w:rsid w:val="005303D0"/>
    <w:rsid w:val="005305D2"/>
    <w:rsid w:val="005335C7"/>
    <w:rsid w:val="00534E38"/>
    <w:rsid w:val="00535098"/>
    <w:rsid w:val="00540744"/>
    <w:rsid w:val="00540A5F"/>
    <w:rsid w:val="00541CF8"/>
    <w:rsid w:val="005464A9"/>
    <w:rsid w:val="00546E98"/>
    <w:rsid w:val="0054715C"/>
    <w:rsid w:val="005526B9"/>
    <w:rsid w:val="005529F7"/>
    <w:rsid w:val="00553370"/>
    <w:rsid w:val="005557F3"/>
    <w:rsid w:val="00555F88"/>
    <w:rsid w:val="0055740E"/>
    <w:rsid w:val="00557C5D"/>
    <w:rsid w:val="0056039A"/>
    <w:rsid w:val="00562288"/>
    <w:rsid w:val="00562540"/>
    <w:rsid w:val="00563134"/>
    <w:rsid w:val="00565A39"/>
    <w:rsid w:val="00566C7E"/>
    <w:rsid w:val="00571C10"/>
    <w:rsid w:val="00572EE1"/>
    <w:rsid w:val="005762C1"/>
    <w:rsid w:val="005762F3"/>
    <w:rsid w:val="0057633F"/>
    <w:rsid w:val="00577C6D"/>
    <w:rsid w:val="00581C01"/>
    <w:rsid w:val="00587015"/>
    <w:rsid w:val="00587111"/>
    <w:rsid w:val="00587CF2"/>
    <w:rsid w:val="00587DC8"/>
    <w:rsid w:val="00593463"/>
    <w:rsid w:val="005941F8"/>
    <w:rsid w:val="005A006B"/>
    <w:rsid w:val="005A613F"/>
    <w:rsid w:val="005B1613"/>
    <w:rsid w:val="005B26C0"/>
    <w:rsid w:val="005B4F2C"/>
    <w:rsid w:val="005B5FFD"/>
    <w:rsid w:val="005C08A7"/>
    <w:rsid w:val="005C0900"/>
    <w:rsid w:val="005C0993"/>
    <w:rsid w:val="005C0DE9"/>
    <w:rsid w:val="005C1323"/>
    <w:rsid w:val="005C405D"/>
    <w:rsid w:val="005C580A"/>
    <w:rsid w:val="005C76F2"/>
    <w:rsid w:val="005D0D2B"/>
    <w:rsid w:val="005D317E"/>
    <w:rsid w:val="005D3439"/>
    <w:rsid w:val="005D3990"/>
    <w:rsid w:val="005D3AE0"/>
    <w:rsid w:val="005D5085"/>
    <w:rsid w:val="005D64FF"/>
    <w:rsid w:val="005D6B1C"/>
    <w:rsid w:val="005E05A2"/>
    <w:rsid w:val="005E0D6C"/>
    <w:rsid w:val="005E42E5"/>
    <w:rsid w:val="005E77EE"/>
    <w:rsid w:val="005F0D77"/>
    <w:rsid w:val="005F1AA3"/>
    <w:rsid w:val="005F2C3A"/>
    <w:rsid w:val="005F63D9"/>
    <w:rsid w:val="005F698C"/>
    <w:rsid w:val="006017CC"/>
    <w:rsid w:val="00601E89"/>
    <w:rsid w:val="00602A7D"/>
    <w:rsid w:val="00602BF6"/>
    <w:rsid w:val="00603598"/>
    <w:rsid w:val="006053CC"/>
    <w:rsid w:val="00613809"/>
    <w:rsid w:val="006209C8"/>
    <w:rsid w:val="0062232D"/>
    <w:rsid w:val="00624E07"/>
    <w:rsid w:val="0062578B"/>
    <w:rsid w:val="00627EAB"/>
    <w:rsid w:val="00630FE2"/>
    <w:rsid w:val="00631499"/>
    <w:rsid w:val="00633893"/>
    <w:rsid w:val="006358D0"/>
    <w:rsid w:val="006378EA"/>
    <w:rsid w:val="00637CE0"/>
    <w:rsid w:val="006409A4"/>
    <w:rsid w:val="00642D1A"/>
    <w:rsid w:val="006436B1"/>
    <w:rsid w:val="006439D7"/>
    <w:rsid w:val="00643A0F"/>
    <w:rsid w:val="00643FCB"/>
    <w:rsid w:val="00644078"/>
    <w:rsid w:val="00645120"/>
    <w:rsid w:val="006515B5"/>
    <w:rsid w:val="00653049"/>
    <w:rsid w:val="00654164"/>
    <w:rsid w:val="00654C83"/>
    <w:rsid w:val="0065641F"/>
    <w:rsid w:val="00656776"/>
    <w:rsid w:val="00656826"/>
    <w:rsid w:val="00656D71"/>
    <w:rsid w:val="00657957"/>
    <w:rsid w:val="00657B2D"/>
    <w:rsid w:val="006605AC"/>
    <w:rsid w:val="00660E9C"/>
    <w:rsid w:val="006637D8"/>
    <w:rsid w:val="00664AAF"/>
    <w:rsid w:val="00664B69"/>
    <w:rsid w:val="00665A42"/>
    <w:rsid w:val="00667FCF"/>
    <w:rsid w:val="00673509"/>
    <w:rsid w:val="006752EE"/>
    <w:rsid w:val="00675EED"/>
    <w:rsid w:val="00676A15"/>
    <w:rsid w:val="006802B1"/>
    <w:rsid w:val="00680DAB"/>
    <w:rsid w:val="006848BD"/>
    <w:rsid w:val="00686704"/>
    <w:rsid w:val="00686985"/>
    <w:rsid w:val="00687834"/>
    <w:rsid w:val="006907CB"/>
    <w:rsid w:val="006938AB"/>
    <w:rsid w:val="006954C4"/>
    <w:rsid w:val="0069575B"/>
    <w:rsid w:val="00696938"/>
    <w:rsid w:val="00697AA4"/>
    <w:rsid w:val="00697D31"/>
    <w:rsid w:val="006A653B"/>
    <w:rsid w:val="006B023C"/>
    <w:rsid w:val="006B1CE3"/>
    <w:rsid w:val="006B5105"/>
    <w:rsid w:val="006B5C36"/>
    <w:rsid w:val="006C01F7"/>
    <w:rsid w:val="006C0E98"/>
    <w:rsid w:val="006C0EC1"/>
    <w:rsid w:val="006C2BC7"/>
    <w:rsid w:val="006C3DC4"/>
    <w:rsid w:val="006C4088"/>
    <w:rsid w:val="006D047E"/>
    <w:rsid w:val="006D05BF"/>
    <w:rsid w:val="006D242C"/>
    <w:rsid w:val="006D46F6"/>
    <w:rsid w:val="006D630B"/>
    <w:rsid w:val="006D69DD"/>
    <w:rsid w:val="006E1918"/>
    <w:rsid w:val="006E6DE8"/>
    <w:rsid w:val="006E6FDA"/>
    <w:rsid w:val="006F20CF"/>
    <w:rsid w:val="006F2488"/>
    <w:rsid w:val="006F24C1"/>
    <w:rsid w:val="006F26B5"/>
    <w:rsid w:val="006F2A4F"/>
    <w:rsid w:val="006F4ECD"/>
    <w:rsid w:val="006F6E9F"/>
    <w:rsid w:val="0070067F"/>
    <w:rsid w:val="00701D64"/>
    <w:rsid w:val="00702A2C"/>
    <w:rsid w:val="00702AD5"/>
    <w:rsid w:val="00702C8C"/>
    <w:rsid w:val="00703E76"/>
    <w:rsid w:val="00705F0D"/>
    <w:rsid w:val="007069C1"/>
    <w:rsid w:val="0070786F"/>
    <w:rsid w:val="00707EB7"/>
    <w:rsid w:val="007101F9"/>
    <w:rsid w:val="00710491"/>
    <w:rsid w:val="007109C3"/>
    <w:rsid w:val="0071248C"/>
    <w:rsid w:val="007128FF"/>
    <w:rsid w:val="00712DED"/>
    <w:rsid w:val="007174CB"/>
    <w:rsid w:val="00717998"/>
    <w:rsid w:val="00720CD9"/>
    <w:rsid w:val="007228F3"/>
    <w:rsid w:val="00722C58"/>
    <w:rsid w:val="00722F51"/>
    <w:rsid w:val="00723065"/>
    <w:rsid w:val="0072417F"/>
    <w:rsid w:val="00725BC1"/>
    <w:rsid w:val="007303DF"/>
    <w:rsid w:val="00731A69"/>
    <w:rsid w:val="00732D03"/>
    <w:rsid w:val="00732E61"/>
    <w:rsid w:val="00735B87"/>
    <w:rsid w:val="00742BA5"/>
    <w:rsid w:val="00743EB9"/>
    <w:rsid w:val="00744300"/>
    <w:rsid w:val="00744CA7"/>
    <w:rsid w:val="00745CB1"/>
    <w:rsid w:val="00751745"/>
    <w:rsid w:val="00755BBE"/>
    <w:rsid w:val="00756D2D"/>
    <w:rsid w:val="00760189"/>
    <w:rsid w:val="00760F69"/>
    <w:rsid w:val="007611F5"/>
    <w:rsid w:val="0076321E"/>
    <w:rsid w:val="00763365"/>
    <w:rsid w:val="007636EE"/>
    <w:rsid w:val="0076659C"/>
    <w:rsid w:val="00766616"/>
    <w:rsid w:val="00766A92"/>
    <w:rsid w:val="007673E1"/>
    <w:rsid w:val="00767667"/>
    <w:rsid w:val="00770682"/>
    <w:rsid w:val="00770883"/>
    <w:rsid w:val="00771B50"/>
    <w:rsid w:val="007720B8"/>
    <w:rsid w:val="00773060"/>
    <w:rsid w:val="0077690B"/>
    <w:rsid w:val="00777B5C"/>
    <w:rsid w:val="007807A0"/>
    <w:rsid w:val="007809F2"/>
    <w:rsid w:val="00780DFB"/>
    <w:rsid w:val="00784BA9"/>
    <w:rsid w:val="00784D55"/>
    <w:rsid w:val="00791BD6"/>
    <w:rsid w:val="0079703E"/>
    <w:rsid w:val="00797A36"/>
    <w:rsid w:val="007A02E6"/>
    <w:rsid w:val="007A1A4C"/>
    <w:rsid w:val="007A3E06"/>
    <w:rsid w:val="007A512B"/>
    <w:rsid w:val="007B07FE"/>
    <w:rsid w:val="007B31A8"/>
    <w:rsid w:val="007B37F6"/>
    <w:rsid w:val="007B3AC1"/>
    <w:rsid w:val="007B7A89"/>
    <w:rsid w:val="007C076B"/>
    <w:rsid w:val="007C194D"/>
    <w:rsid w:val="007C29DB"/>
    <w:rsid w:val="007C66A1"/>
    <w:rsid w:val="007C712D"/>
    <w:rsid w:val="007D2571"/>
    <w:rsid w:val="007D6708"/>
    <w:rsid w:val="007D75CC"/>
    <w:rsid w:val="007E1E59"/>
    <w:rsid w:val="007E41A0"/>
    <w:rsid w:val="007E7592"/>
    <w:rsid w:val="007F05C9"/>
    <w:rsid w:val="007F0E3C"/>
    <w:rsid w:val="007F152C"/>
    <w:rsid w:val="007F6E4C"/>
    <w:rsid w:val="008023DC"/>
    <w:rsid w:val="008063EB"/>
    <w:rsid w:val="00806B1F"/>
    <w:rsid w:val="008114DE"/>
    <w:rsid w:val="00811AFB"/>
    <w:rsid w:val="008127CB"/>
    <w:rsid w:val="00813D27"/>
    <w:rsid w:val="00816F63"/>
    <w:rsid w:val="00817809"/>
    <w:rsid w:val="008213A2"/>
    <w:rsid w:val="0082447F"/>
    <w:rsid w:val="0082794C"/>
    <w:rsid w:val="00827C6D"/>
    <w:rsid w:val="00831122"/>
    <w:rsid w:val="008347BF"/>
    <w:rsid w:val="0083503C"/>
    <w:rsid w:val="00835769"/>
    <w:rsid w:val="008408AB"/>
    <w:rsid w:val="00841A90"/>
    <w:rsid w:val="00841D65"/>
    <w:rsid w:val="00843700"/>
    <w:rsid w:val="008447F7"/>
    <w:rsid w:val="00851055"/>
    <w:rsid w:val="00851679"/>
    <w:rsid w:val="008520F3"/>
    <w:rsid w:val="00852510"/>
    <w:rsid w:val="00854EC8"/>
    <w:rsid w:val="008561FE"/>
    <w:rsid w:val="00856C9D"/>
    <w:rsid w:val="008576F7"/>
    <w:rsid w:val="00857CC7"/>
    <w:rsid w:val="008642A0"/>
    <w:rsid w:val="00864E21"/>
    <w:rsid w:val="008650A6"/>
    <w:rsid w:val="008653B9"/>
    <w:rsid w:val="008661D0"/>
    <w:rsid w:val="00867146"/>
    <w:rsid w:val="00867336"/>
    <w:rsid w:val="00871AB0"/>
    <w:rsid w:val="008763C5"/>
    <w:rsid w:val="008807FD"/>
    <w:rsid w:val="00884499"/>
    <w:rsid w:val="00884EA5"/>
    <w:rsid w:val="00885AEA"/>
    <w:rsid w:val="00885B59"/>
    <w:rsid w:val="008869E5"/>
    <w:rsid w:val="0088740C"/>
    <w:rsid w:val="008959D7"/>
    <w:rsid w:val="008966FD"/>
    <w:rsid w:val="008A08A8"/>
    <w:rsid w:val="008A74B0"/>
    <w:rsid w:val="008B0056"/>
    <w:rsid w:val="008B27F6"/>
    <w:rsid w:val="008B2D6A"/>
    <w:rsid w:val="008B4C14"/>
    <w:rsid w:val="008B6C52"/>
    <w:rsid w:val="008B7473"/>
    <w:rsid w:val="008C4387"/>
    <w:rsid w:val="008C4946"/>
    <w:rsid w:val="008C4C4F"/>
    <w:rsid w:val="008D1578"/>
    <w:rsid w:val="008D2081"/>
    <w:rsid w:val="008D282E"/>
    <w:rsid w:val="008D3D9F"/>
    <w:rsid w:val="008D4526"/>
    <w:rsid w:val="008D580D"/>
    <w:rsid w:val="008D7132"/>
    <w:rsid w:val="008D7FBA"/>
    <w:rsid w:val="008E1FD6"/>
    <w:rsid w:val="008E244D"/>
    <w:rsid w:val="008E2A7F"/>
    <w:rsid w:val="008E3CE5"/>
    <w:rsid w:val="008F1429"/>
    <w:rsid w:val="008F377E"/>
    <w:rsid w:val="008F43DE"/>
    <w:rsid w:val="008F4B04"/>
    <w:rsid w:val="008F5D81"/>
    <w:rsid w:val="008F60CB"/>
    <w:rsid w:val="008F6DC3"/>
    <w:rsid w:val="0090047C"/>
    <w:rsid w:val="0090131C"/>
    <w:rsid w:val="00901FFD"/>
    <w:rsid w:val="00902EC8"/>
    <w:rsid w:val="009051CA"/>
    <w:rsid w:val="00905D2A"/>
    <w:rsid w:val="00910382"/>
    <w:rsid w:val="00910DBB"/>
    <w:rsid w:val="00910EAD"/>
    <w:rsid w:val="00914AA2"/>
    <w:rsid w:val="00916005"/>
    <w:rsid w:val="00917731"/>
    <w:rsid w:val="009179B6"/>
    <w:rsid w:val="00920D37"/>
    <w:rsid w:val="00930FB0"/>
    <w:rsid w:val="009317F5"/>
    <w:rsid w:val="00932FF7"/>
    <w:rsid w:val="00933B7E"/>
    <w:rsid w:val="00933F81"/>
    <w:rsid w:val="00934C02"/>
    <w:rsid w:val="0093611A"/>
    <w:rsid w:val="0094417B"/>
    <w:rsid w:val="00944405"/>
    <w:rsid w:val="009447CA"/>
    <w:rsid w:val="00944A04"/>
    <w:rsid w:val="00945631"/>
    <w:rsid w:val="00945BD2"/>
    <w:rsid w:val="0094612F"/>
    <w:rsid w:val="009462D8"/>
    <w:rsid w:val="00946DBA"/>
    <w:rsid w:val="00947DAA"/>
    <w:rsid w:val="009511B8"/>
    <w:rsid w:val="00952826"/>
    <w:rsid w:val="00952D1B"/>
    <w:rsid w:val="009536E5"/>
    <w:rsid w:val="0095425B"/>
    <w:rsid w:val="00956FE5"/>
    <w:rsid w:val="00957987"/>
    <w:rsid w:val="00957CA1"/>
    <w:rsid w:val="00961A5A"/>
    <w:rsid w:val="00963213"/>
    <w:rsid w:val="00963516"/>
    <w:rsid w:val="00964A2B"/>
    <w:rsid w:val="00966B0E"/>
    <w:rsid w:val="00967429"/>
    <w:rsid w:val="00970214"/>
    <w:rsid w:val="00971FD6"/>
    <w:rsid w:val="00972ADD"/>
    <w:rsid w:val="00973C89"/>
    <w:rsid w:val="00977C19"/>
    <w:rsid w:val="00977FF0"/>
    <w:rsid w:val="00982FAD"/>
    <w:rsid w:val="00983125"/>
    <w:rsid w:val="0098315C"/>
    <w:rsid w:val="009867C4"/>
    <w:rsid w:val="009937E8"/>
    <w:rsid w:val="009A1C1D"/>
    <w:rsid w:val="009A306C"/>
    <w:rsid w:val="009A40A9"/>
    <w:rsid w:val="009A4518"/>
    <w:rsid w:val="009A7988"/>
    <w:rsid w:val="009C1552"/>
    <w:rsid w:val="009C16D6"/>
    <w:rsid w:val="009C1B2E"/>
    <w:rsid w:val="009C3F85"/>
    <w:rsid w:val="009C5097"/>
    <w:rsid w:val="009C5F89"/>
    <w:rsid w:val="009C68B5"/>
    <w:rsid w:val="009C6C6F"/>
    <w:rsid w:val="009C7B31"/>
    <w:rsid w:val="009D1E8E"/>
    <w:rsid w:val="009D6437"/>
    <w:rsid w:val="009D7A57"/>
    <w:rsid w:val="009E2C76"/>
    <w:rsid w:val="009E6C7F"/>
    <w:rsid w:val="009E7DF4"/>
    <w:rsid w:val="009F0F89"/>
    <w:rsid w:val="009F2987"/>
    <w:rsid w:val="009F38AE"/>
    <w:rsid w:val="009F560B"/>
    <w:rsid w:val="009F6DDD"/>
    <w:rsid w:val="00A0458C"/>
    <w:rsid w:val="00A112AB"/>
    <w:rsid w:val="00A170F4"/>
    <w:rsid w:val="00A173E7"/>
    <w:rsid w:val="00A17946"/>
    <w:rsid w:val="00A20270"/>
    <w:rsid w:val="00A240E5"/>
    <w:rsid w:val="00A25ED4"/>
    <w:rsid w:val="00A264A4"/>
    <w:rsid w:val="00A26CEE"/>
    <w:rsid w:val="00A2702B"/>
    <w:rsid w:val="00A27986"/>
    <w:rsid w:val="00A30175"/>
    <w:rsid w:val="00A337BA"/>
    <w:rsid w:val="00A35BD2"/>
    <w:rsid w:val="00A364B0"/>
    <w:rsid w:val="00A367B2"/>
    <w:rsid w:val="00A40A03"/>
    <w:rsid w:val="00A426EB"/>
    <w:rsid w:val="00A42BD4"/>
    <w:rsid w:val="00A43F92"/>
    <w:rsid w:val="00A47F5B"/>
    <w:rsid w:val="00A54DBE"/>
    <w:rsid w:val="00A559C1"/>
    <w:rsid w:val="00A56EDD"/>
    <w:rsid w:val="00A57331"/>
    <w:rsid w:val="00A604EC"/>
    <w:rsid w:val="00A612A1"/>
    <w:rsid w:val="00A61C4C"/>
    <w:rsid w:val="00A64D34"/>
    <w:rsid w:val="00A66281"/>
    <w:rsid w:val="00A73A59"/>
    <w:rsid w:val="00A7694E"/>
    <w:rsid w:val="00A76DF7"/>
    <w:rsid w:val="00A77918"/>
    <w:rsid w:val="00A80455"/>
    <w:rsid w:val="00A84604"/>
    <w:rsid w:val="00A85645"/>
    <w:rsid w:val="00A86E47"/>
    <w:rsid w:val="00A86FD0"/>
    <w:rsid w:val="00A8719D"/>
    <w:rsid w:val="00A87802"/>
    <w:rsid w:val="00A90601"/>
    <w:rsid w:val="00A90DB5"/>
    <w:rsid w:val="00A9317F"/>
    <w:rsid w:val="00A94614"/>
    <w:rsid w:val="00A9624E"/>
    <w:rsid w:val="00A97863"/>
    <w:rsid w:val="00AA0B88"/>
    <w:rsid w:val="00AA18F8"/>
    <w:rsid w:val="00AA1FBD"/>
    <w:rsid w:val="00AA2E06"/>
    <w:rsid w:val="00AA51AF"/>
    <w:rsid w:val="00AA61F5"/>
    <w:rsid w:val="00AB08FB"/>
    <w:rsid w:val="00AB1BF0"/>
    <w:rsid w:val="00AB38D8"/>
    <w:rsid w:val="00AB44BF"/>
    <w:rsid w:val="00AB59F3"/>
    <w:rsid w:val="00AC036E"/>
    <w:rsid w:val="00AC2D55"/>
    <w:rsid w:val="00AC37CF"/>
    <w:rsid w:val="00AC49C9"/>
    <w:rsid w:val="00AC4ADA"/>
    <w:rsid w:val="00AC522F"/>
    <w:rsid w:val="00AC63A8"/>
    <w:rsid w:val="00AC7C27"/>
    <w:rsid w:val="00AC7CB6"/>
    <w:rsid w:val="00AD71E9"/>
    <w:rsid w:val="00AD7EE4"/>
    <w:rsid w:val="00AE025B"/>
    <w:rsid w:val="00AE0D23"/>
    <w:rsid w:val="00AE0F78"/>
    <w:rsid w:val="00AE1A3F"/>
    <w:rsid w:val="00AE2985"/>
    <w:rsid w:val="00AE5B39"/>
    <w:rsid w:val="00AE7C08"/>
    <w:rsid w:val="00AF2481"/>
    <w:rsid w:val="00AF2E58"/>
    <w:rsid w:val="00AF49EA"/>
    <w:rsid w:val="00AF4EFE"/>
    <w:rsid w:val="00AF5583"/>
    <w:rsid w:val="00AF65F1"/>
    <w:rsid w:val="00B06425"/>
    <w:rsid w:val="00B0787E"/>
    <w:rsid w:val="00B10A0C"/>
    <w:rsid w:val="00B11765"/>
    <w:rsid w:val="00B129E5"/>
    <w:rsid w:val="00B131F7"/>
    <w:rsid w:val="00B133F9"/>
    <w:rsid w:val="00B13BB4"/>
    <w:rsid w:val="00B14DA8"/>
    <w:rsid w:val="00B21348"/>
    <w:rsid w:val="00B226BF"/>
    <w:rsid w:val="00B228A2"/>
    <w:rsid w:val="00B23A24"/>
    <w:rsid w:val="00B267FD"/>
    <w:rsid w:val="00B27072"/>
    <w:rsid w:val="00B272CE"/>
    <w:rsid w:val="00B35798"/>
    <w:rsid w:val="00B36822"/>
    <w:rsid w:val="00B36F6D"/>
    <w:rsid w:val="00B3717A"/>
    <w:rsid w:val="00B37628"/>
    <w:rsid w:val="00B4094A"/>
    <w:rsid w:val="00B43944"/>
    <w:rsid w:val="00B47D90"/>
    <w:rsid w:val="00B51CDC"/>
    <w:rsid w:val="00B53AF9"/>
    <w:rsid w:val="00B563D4"/>
    <w:rsid w:val="00B56C50"/>
    <w:rsid w:val="00B56C55"/>
    <w:rsid w:val="00B60272"/>
    <w:rsid w:val="00B620D7"/>
    <w:rsid w:val="00B628AD"/>
    <w:rsid w:val="00B62A24"/>
    <w:rsid w:val="00B63F03"/>
    <w:rsid w:val="00B72B3D"/>
    <w:rsid w:val="00B72DE2"/>
    <w:rsid w:val="00B73D39"/>
    <w:rsid w:val="00B74D44"/>
    <w:rsid w:val="00B75518"/>
    <w:rsid w:val="00B75D87"/>
    <w:rsid w:val="00B7701C"/>
    <w:rsid w:val="00B80574"/>
    <w:rsid w:val="00B80D27"/>
    <w:rsid w:val="00B8102E"/>
    <w:rsid w:val="00B81403"/>
    <w:rsid w:val="00B84B4B"/>
    <w:rsid w:val="00B91209"/>
    <w:rsid w:val="00B936C7"/>
    <w:rsid w:val="00B943D0"/>
    <w:rsid w:val="00B9486E"/>
    <w:rsid w:val="00B960D1"/>
    <w:rsid w:val="00BA041D"/>
    <w:rsid w:val="00BA165A"/>
    <w:rsid w:val="00BA1EAE"/>
    <w:rsid w:val="00BA3B84"/>
    <w:rsid w:val="00BA3FB7"/>
    <w:rsid w:val="00BA4504"/>
    <w:rsid w:val="00BA5769"/>
    <w:rsid w:val="00BA5814"/>
    <w:rsid w:val="00BA63C9"/>
    <w:rsid w:val="00BA6F14"/>
    <w:rsid w:val="00BA76EF"/>
    <w:rsid w:val="00BB2769"/>
    <w:rsid w:val="00BB45EF"/>
    <w:rsid w:val="00BB494F"/>
    <w:rsid w:val="00BB54EE"/>
    <w:rsid w:val="00BB578D"/>
    <w:rsid w:val="00BB7880"/>
    <w:rsid w:val="00BB7AF1"/>
    <w:rsid w:val="00BC1299"/>
    <w:rsid w:val="00BC158E"/>
    <w:rsid w:val="00BC264A"/>
    <w:rsid w:val="00BC37B0"/>
    <w:rsid w:val="00BC4193"/>
    <w:rsid w:val="00BC697B"/>
    <w:rsid w:val="00BC7427"/>
    <w:rsid w:val="00BD1BD0"/>
    <w:rsid w:val="00BD1D69"/>
    <w:rsid w:val="00BD22CE"/>
    <w:rsid w:val="00BD3449"/>
    <w:rsid w:val="00BD51C8"/>
    <w:rsid w:val="00BD60A3"/>
    <w:rsid w:val="00BD6203"/>
    <w:rsid w:val="00BE126F"/>
    <w:rsid w:val="00BE2E80"/>
    <w:rsid w:val="00BE3C2D"/>
    <w:rsid w:val="00BE67C0"/>
    <w:rsid w:val="00BE7EB3"/>
    <w:rsid w:val="00BF07C3"/>
    <w:rsid w:val="00BF143F"/>
    <w:rsid w:val="00BF5235"/>
    <w:rsid w:val="00BF549E"/>
    <w:rsid w:val="00BF556F"/>
    <w:rsid w:val="00BF5B43"/>
    <w:rsid w:val="00BF5DC3"/>
    <w:rsid w:val="00C002BA"/>
    <w:rsid w:val="00C029B1"/>
    <w:rsid w:val="00C04EB2"/>
    <w:rsid w:val="00C04FB6"/>
    <w:rsid w:val="00C07FB1"/>
    <w:rsid w:val="00C1123C"/>
    <w:rsid w:val="00C11A7E"/>
    <w:rsid w:val="00C121EE"/>
    <w:rsid w:val="00C12CAE"/>
    <w:rsid w:val="00C13C0A"/>
    <w:rsid w:val="00C165B1"/>
    <w:rsid w:val="00C168D5"/>
    <w:rsid w:val="00C17783"/>
    <w:rsid w:val="00C203F4"/>
    <w:rsid w:val="00C2449C"/>
    <w:rsid w:val="00C25181"/>
    <w:rsid w:val="00C2531C"/>
    <w:rsid w:val="00C25E50"/>
    <w:rsid w:val="00C264FF"/>
    <w:rsid w:val="00C266CA"/>
    <w:rsid w:val="00C27F50"/>
    <w:rsid w:val="00C30CC3"/>
    <w:rsid w:val="00C3106B"/>
    <w:rsid w:val="00C320F1"/>
    <w:rsid w:val="00C3336E"/>
    <w:rsid w:val="00C33F6C"/>
    <w:rsid w:val="00C35844"/>
    <w:rsid w:val="00C362EE"/>
    <w:rsid w:val="00C36382"/>
    <w:rsid w:val="00C433E8"/>
    <w:rsid w:val="00C44105"/>
    <w:rsid w:val="00C441ED"/>
    <w:rsid w:val="00C45011"/>
    <w:rsid w:val="00C46540"/>
    <w:rsid w:val="00C4657B"/>
    <w:rsid w:val="00C47286"/>
    <w:rsid w:val="00C50420"/>
    <w:rsid w:val="00C5077E"/>
    <w:rsid w:val="00C52926"/>
    <w:rsid w:val="00C53434"/>
    <w:rsid w:val="00C539E7"/>
    <w:rsid w:val="00C55D3E"/>
    <w:rsid w:val="00C56F69"/>
    <w:rsid w:val="00C6016D"/>
    <w:rsid w:val="00C611ED"/>
    <w:rsid w:val="00C63A7F"/>
    <w:rsid w:val="00C641D7"/>
    <w:rsid w:val="00C64940"/>
    <w:rsid w:val="00C65323"/>
    <w:rsid w:val="00C65FD7"/>
    <w:rsid w:val="00C661A9"/>
    <w:rsid w:val="00C661D4"/>
    <w:rsid w:val="00C66BA3"/>
    <w:rsid w:val="00C71D62"/>
    <w:rsid w:val="00C72529"/>
    <w:rsid w:val="00C72CC8"/>
    <w:rsid w:val="00C73C9B"/>
    <w:rsid w:val="00C73DCE"/>
    <w:rsid w:val="00C740BD"/>
    <w:rsid w:val="00C75E7D"/>
    <w:rsid w:val="00C76A39"/>
    <w:rsid w:val="00C77D01"/>
    <w:rsid w:val="00C817BF"/>
    <w:rsid w:val="00C84CB6"/>
    <w:rsid w:val="00C911CA"/>
    <w:rsid w:val="00C91B12"/>
    <w:rsid w:val="00C9260D"/>
    <w:rsid w:val="00C92FB5"/>
    <w:rsid w:val="00C93001"/>
    <w:rsid w:val="00C941B1"/>
    <w:rsid w:val="00C973DC"/>
    <w:rsid w:val="00CA095F"/>
    <w:rsid w:val="00CA1DC7"/>
    <w:rsid w:val="00CA1FD8"/>
    <w:rsid w:val="00CA220D"/>
    <w:rsid w:val="00CA2B04"/>
    <w:rsid w:val="00CA457C"/>
    <w:rsid w:val="00CA6F06"/>
    <w:rsid w:val="00CA7BE2"/>
    <w:rsid w:val="00CB0601"/>
    <w:rsid w:val="00CB2D76"/>
    <w:rsid w:val="00CB7B3E"/>
    <w:rsid w:val="00CC2BD5"/>
    <w:rsid w:val="00CC5960"/>
    <w:rsid w:val="00CC6537"/>
    <w:rsid w:val="00CC698A"/>
    <w:rsid w:val="00CD0B0A"/>
    <w:rsid w:val="00CD1265"/>
    <w:rsid w:val="00CD2D00"/>
    <w:rsid w:val="00CD4FD5"/>
    <w:rsid w:val="00CD572A"/>
    <w:rsid w:val="00CD5E3F"/>
    <w:rsid w:val="00CD6046"/>
    <w:rsid w:val="00CD7B00"/>
    <w:rsid w:val="00CD7E96"/>
    <w:rsid w:val="00CE1261"/>
    <w:rsid w:val="00CE2BDA"/>
    <w:rsid w:val="00CE6848"/>
    <w:rsid w:val="00CE71BD"/>
    <w:rsid w:val="00CE7E8F"/>
    <w:rsid w:val="00CF263C"/>
    <w:rsid w:val="00CF4056"/>
    <w:rsid w:val="00CF63CB"/>
    <w:rsid w:val="00D00F7E"/>
    <w:rsid w:val="00D01F4D"/>
    <w:rsid w:val="00D03A98"/>
    <w:rsid w:val="00D04F86"/>
    <w:rsid w:val="00D0643B"/>
    <w:rsid w:val="00D07AC0"/>
    <w:rsid w:val="00D10610"/>
    <w:rsid w:val="00D153EE"/>
    <w:rsid w:val="00D15F30"/>
    <w:rsid w:val="00D174AA"/>
    <w:rsid w:val="00D179A4"/>
    <w:rsid w:val="00D20E3C"/>
    <w:rsid w:val="00D216AB"/>
    <w:rsid w:val="00D22708"/>
    <w:rsid w:val="00D22CE0"/>
    <w:rsid w:val="00D25343"/>
    <w:rsid w:val="00D30459"/>
    <w:rsid w:val="00D30EC6"/>
    <w:rsid w:val="00D3117A"/>
    <w:rsid w:val="00D31353"/>
    <w:rsid w:val="00D31DA8"/>
    <w:rsid w:val="00D32641"/>
    <w:rsid w:val="00D32B23"/>
    <w:rsid w:val="00D32FC7"/>
    <w:rsid w:val="00D37462"/>
    <w:rsid w:val="00D3750D"/>
    <w:rsid w:val="00D46058"/>
    <w:rsid w:val="00D4626C"/>
    <w:rsid w:val="00D478C3"/>
    <w:rsid w:val="00D5277D"/>
    <w:rsid w:val="00D53AAD"/>
    <w:rsid w:val="00D55D97"/>
    <w:rsid w:val="00D57789"/>
    <w:rsid w:val="00D57D1D"/>
    <w:rsid w:val="00D57D3C"/>
    <w:rsid w:val="00D6205B"/>
    <w:rsid w:val="00D62525"/>
    <w:rsid w:val="00D63E42"/>
    <w:rsid w:val="00D70973"/>
    <w:rsid w:val="00D71606"/>
    <w:rsid w:val="00D7276B"/>
    <w:rsid w:val="00D736FF"/>
    <w:rsid w:val="00D75898"/>
    <w:rsid w:val="00D76783"/>
    <w:rsid w:val="00D76E00"/>
    <w:rsid w:val="00D76ED2"/>
    <w:rsid w:val="00D77151"/>
    <w:rsid w:val="00D820FB"/>
    <w:rsid w:val="00D910BC"/>
    <w:rsid w:val="00D91368"/>
    <w:rsid w:val="00D91F49"/>
    <w:rsid w:val="00D929CA"/>
    <w:rsid w:val="00D93438"/>
    <w:rsid w:val="00D946C6"/>
    <w:rsid w:val="00D94EF5"/>
    <w:rsid w:val="00D95636"/>
    <w:rsid w:val="00D95DE1"/>
    <w:rsid w:val="00DA0602"/>
    <w:rsid w:val="00DA0D1F"/>
    <w:rsid w:val="00DA0DFA"/>
    <w:rsid w:val="00DA16FB"/>
    <w:rsid w:val="00DA1B6A"/>
    <w:rsid w:val="00DA42C9"/>
    <w:rsid w:val="00DA4378"/>
    <w:rsid w:val="00DA7A0D"/>
    <w:rsid w:val="00DB47DA"/>
    <w:rsid w:val="00DB5C1B"/>
    <w:rsid w:val="00DB6F24"/>
    <w:rsid w:val="00DB75A2"/>
    <w:rsid w:val="00DB7F6E"/>
    <w:rsid w:val="00DC3040"/>
    <w:rsid w:val="00DC3EA8"/>
    <w:rsid w:val="00DC675D"/>
    <w:rsid w:val="00DC6C46"/>
    <w:rsid w:val="00DD008F"/>
    <w:rsid w:val="00DD028C"/>
    <w:rsid w:val="00DD08D2"/>
    <w:rsid w:val="00DD099E"/>
    <w:rsid w:val="00DD1C7E"/>
    <w:rsid w:val="00DD24C0"/>
    <w:rsid w:val="00DD3174"/>
    <w:rsid w:val="00DD37F0"/>
    <w:rsid w:val="00DD44D4"/>
    <w:rsid w:val="00DD58B2"/>
    <w:rsid w:val="00DD7609"/>
    <w:rsid w:val="00DE3054"/>
    <w:rsid w:val="00DE4ED6"/>
    <w:rsid w:val="00DE79EE"/>
    <w:rsid w:val="00DE7E19"/>
    <w:rsid w:val="00DF12A2"/>
    <w:rsid w:val="00DF3F08"/>
    <w:rsid w:val="00DF6270"/>
    <w:rsid w:val="00DF7CF5"/>
    <w:rsid w:val="00DF7E87"/>
    <w:rsid w:val="00E00A2C"/>
    <w:rsid w:val="00E00E14"/>
    <w:rsid w:val="00E03D36"/>
    <w:rsid w:val="00E0479D"/>
    <w:rsid w:val="00E05409"/>
    <w:rsid w:val="00E05DF0"/>
    <w:rsid w:val="00E075E7"/>
    <w:rsid w:val="00E100E2"/>
    <w:rsid w:val="00E110B9"/>
    <w:rsid w:val="00E11C36"/>
    <w:rsid w:val="00E1324D"/>
    <w:rsid w:val="00E138E5"/>
    <w:rsid w:val="00E13CEF"/>
    <w:rsid w:val="00E1486F"/>
    <w:rsid w:val="00E14962"/>
    <w:rsid w:val="00E163DB"/>
    <w:rsid w:val="00E20F93"/>
    <w:rsid w:val="00E2247E"/>
    <w:rsid w:val="00E25759"/>
    <w:rsid w:val="00E266FA"/>
    <w:rsid w:val="00E26F76"/>
    <w:rsid w:val="00E30340"/>
    <w:rsid w:val="00E33E0B"/>
    <w:rsid w:val="00E34A23"/>
    <w:rsid w:val="00E35369"/>
    <w:rsid w:val="00E36340"/>
    <w:rsid w:val="00E37310"/>
    <w:rsid w:val="00E40900"/>
    <w:rsid w:val="00E40F66"/>
    <w:rsid w:val="00E436B4"/>
    <w:rsid w:val="00E437C8"/>
    <w:rsid w:val="00E43EFF"/>
    <w:rsid w:val="00E44C1B"/>
    <w:rsid w:val="00E52759"/>
    <w:rsid w:val="00E52966"/>
    <w:rsid w:val="00E536A3"/>
    <w:rsid w:val="00E54F7E"/>
    <w:rsid w:val="00E57010"/>
    <w:rsid w:val="00E618AA"/>
    <w:rsid w:val="00E63631"/>
    <w:rsid w:val="00E7084F"/>
    <w:rsid w:val="00E72F51"/>
    <w:rsid w:val="00E74B3E"/>
    <w:rsid w:val="00E75A8B"/>
    <w:rsid w:val="00E764F7"/>
    <w:rsid w:val="00E77768"/>
    <w:rsid w:val="00E82372"/>
    <w:rsid w:val="00E843EC"/>
    <w:rsid w:val="00E85F43"/>
    <w:rsid w:val="00E86A8B"/>
    <w:rsid w:val="00E86BDA"/>
    <w:rsid w:val="00E87693"/>
    <w:rsid w:val="00E90BC1"/>
    <w:rsid w:val="00E912CE"/>
    <w:rsid w:val="00E91F78"/>
    <w:rsid w:val="00E931D1"/>
    <w:rsid w:val="00E938B4"/>
    <w:rsid w:val="00EA065A"/>
    <w:rsid w:val="00EA0AF3"/>
    <w:rsid w:val="00EA14B6"/>
    <w:rsid w:val="00EA4968"/>
    <w:rsid w:val="00EA7AD6"/>
    <w:rsid w:val="00EB04B3"/>
    <w:rsid w:val="00EB3E00"/>
    <w:rsid w:val="00EB4417"/>
    <w:rsid w:val="00EB6E68"/>
    <w:rsid w:val="00EB7C61"/>
    <w:rsid w:val="00EC141F"/>
    <w:rsid w:val="00EC2CE4"/>
    <w:rsid w:val="00EC3582"/>
    <w:rsid w:val="00EC3A6E"/>
    <w:rsid w:val="00EC6B0F"/>
    <w:rsid w:val="00EC6B5B"/>
    <w:rsid w:val="00ED0733"/>
    <w:rsid w:val="00ED0C61"/>
    <w:rsid w:val="00ED0EB1"/>
    <w:rsid w:val="00ED14C0"/>
    <w:rsid w:val="00ED1BB5"/>
    <w:rsid w:val="00ED1BD1"/>
    <w:rsid w:val="00ED2227"/>
    <w:rsid w:val="00ED384C"/>
    <w:rsid w:val="00ED4EA7"/>
    <w:rsid w:val="00ED5A74"/>
    <w:rsid w:val="00ED67B9"/>
    <w:rsid w:val="00ED75C3"/>
    <w:rsid w:val="00EE130A"/>
    <w:rsid w:val="00EE1348"/>
    <w:rsid w:val="00EE1D71"/>
    <w:rsid w:val="00EE31AB"/>
    <w:rsid w:val="00EE608C"/>
    <w:rsid w:val="00EE712A"/>
    <w:rsid w:val="00EE7532"/>
    <w:rsid w:val="00EF33F6"/>
    <w:rsid w:val="00EF343B"/>
    <w:rsid w:val="00F01CF3"/>
    <w:rsid w:val="00F04403"/>
    <w:rsid w:val="00F0700C"/>
    <w:rsid w:val="00F0783E"/>
    <w:rsid w:val="00F11829"/>
    <w:rsid w:val="00F11E45"/>
    <w:rsid w:val="00F127BB"/>
    <w:rsid w:val="00F12D07"/>
    <w:rsid w:val="00F156C0"/>
    <w:rsid w:val="00F16956"/>
    <w:rsid w:val="00F20D6A"/>
    <w:rsid w:val="00F21049"/>
    <w:rsid w:val="00F256E6"/>
    <w:rsid w:val="00F269B2"/>
    <w:rsid w:val="00F32C51"/>
    <w:rsid w:val="00F345A9"/>
    <w:rsid w:val="00F3492C"/>
    <w:rsid w:val="00F35BC8"/>
    <w:rsid w:val="00F35FB2"/>
    <w:rsid w:val="00F36931"/>
    <w:rsid w:val="00F378A9"/>
    <w:rsid w:val="00F42D36"/>
    <w:rsid w:val="00F434B0"/>
    <w:rsid w:val="00F446CE"/>
    <w:rsid w:val="00F468A7"/>
    <w:rsid w:val="00F52CFA"/>
    <w:rsid w:val="00F5388C"/>
    <w:rsid w:val="00F561DA"/>
    <w:rsid w:val="00F56498"/>
    <w:rsid w:val="00F57623"/>
    <w:rsid w:val="00F60421"/>
    <w:rsid w:val="00F61526"/>
    <w:rsid w:val="00F61715"/>
    <w:rsid w:val="00F623D9"/>
    <w:rsid w:val="00F62FFD"/>
    <w:rsid w:val="00F63BEA"/>
    <w:rsid w:val="00F66265"/>
    <w:rsid w:val="00F66C76"/>
    <w:rsid w:val="00F670E2"/>
    <w:rsid w:val="00F67505"/>
    <w:rsid w:val="00F676EC"/>
    <w:rsid w:val="00F71EBF"/>
    <w:rsid w:val="00F7447F"/>
    <w:rsid w:val="00F7508F"/>
    <w:rsid w:val="00F8103A"/>
    <w:rsid w:val="00F81792"/>
    <w:rsid w:val="00F84378"/>
    <w:rsid w:val="00F8489C"/>
    <w:rsid w:val="00F853D7"/>
    <w:rsid w:val="00F863F5"/>
    <w:rsid w:val="00F87FED"/>
    <w:rsid w:val="00F90DAE"/>
    <w:rsid w:val="00F93471"/>
    <w:rsid w:val="00F95BBA"/>
    <w:rsid w:val="00F95F36"/>
    <w:rsid w:val="00F96E56"/>
    <w:rsid w:val="00FA23F8"/>
    <w:rsid w:val="00FA4F12"/>
    <w:rsid w:val="00FB03F2"/>
    <w:rsid w:val="00FB0BD1"/>
    <w:rsid w:val="00FB0F3E"/>
    <w:rsid w:val="00FB2C36"/>
    <w:rsid w:val="00FB2D55"/>
    <w:rsid w:val="00FB32D0"/>
    <w:rsid w:val="00FB4526"/>
    <w:rsid w:val="00FC1E30"/>
    <w:rsid w:val="00FC1E93"/>
    <w:rsid w:val="00FC3FE0"/>
    <w:rsid w:val="00FC614B"/>
    <w:rsid w:val="00FC6746"/>
    <w:rsid w:val="00FD033B"/>
    <w:rsid w:val="00FD260D"/>
    <w:rsid w:val="00FD65F9"/>
    <w:rsid w:val="00FD762D"/>
    <w:rsid w:val="00FD78A1"/>
    <w:rsid w:val="00FE0D33"/>
    <w:rsid w:val="00FE1093"/>
    <w:rsid w:val="00FE2560"/>
    <w:rsid w:val="00FE4190"/>
    <w:rsid w:val="00FE7997"/>
    <w:rsid w:val="00FF07C5"/>
    <w:rsid w:val="00FF0F5D"/>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4B1"/>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3A161D"/>
    <w:pPr>
      <w:keepNext/>
      <w:keepLines/>
      <w:widowControl w:val="0"/>
      <w:numPr>
        <w:numId w:val="4"/>
      </w:numPr>
      <w:tabs>
        <w:tab w:val="left" w:pos="0"/>
      </w:tabs>
      <w:adjustRightInd w:val="0"/>
      <w:spacing w:before="120" w:after="120"/>
      <w:outlineLvl w:val="1"/>
    </w:pPr>
    <w:rPr>
      <w:szCs w:val="21"/>
    </w:rPr>
  </w:style>
  <w:style w:type="paragraph" w:styleId="3">
    <w:name w:val="heading 3"/>
    <w:basedOn w:val="a"/>
    <w:next w:val="a"/>
    <w:link w:val="3Char1"/>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1"/>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aliases w:val="标题 2 Char Char Char Char"/>
    <w:basedOn w:val="a0"/>
    <w:link w:val="2"/>
    <w:rsid w:val="003A161D"/>
    <w:rPr>
      <w:rFonts w:ascii="宋体" w:hAnsi="宋体"/>
      <w:color w:val="000000"/>
      <w:sz w:val="21"/>
      <w:szCs w:val="21"/>
    </w:rPr>
  </w:style>
  <w:style w:type="character" w:customStyle="1" w:styleId="3Char1">
    <w:name w:val="标题 3 Char1"/>
    <w:basedOn w:val="a0"/>
    <w:link w:val="3"/>
    <w:uiPriority w:val="9"/>
    <w:rsid w:val="00093471"/>
    <w:rPr>
      <w:rFonts w:ascii="宋体" w:hAnsi="宋体"/>
      <w:color w:val="000000"/>
      <w:sz w:val="21"/>
    </w:rPr>
  </w:style>
  <w:style w:type="character" w:customStyle="1" w:styleId="4Char1">
    <w:name w:val="标题 4 Char1"/>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8"/>
    <w:uiPriority w:val="99"/>
    <w:rsid w:val="002C2063"/>
    <w:pPr>
      <w:widowControl w:val="0"/>
      <w:jc w:val="both"/>
    </w:pPr>
    <w:rPr>
      <w:rFonts w:ascii="Times New Roman" w:hAnsi="Times New Roman"/>
      <w:color w:val="auto"/>
      <w:kern w:val="2"/>
      <w:szCs w:val="21"/>
    </w:rPr>
  </w:style>
  <w:style w:type="character" w:customStyle="1" w:styleId="Char8">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3">
    <w:name w:val="批注文字 Char"/>
    <w:basedOn w:val="a0"/>
    <w:link w:val="a9"/>
    <w:rsid w:val="005464A9"/>
    <w:rPr>
      <w:rFonts w:ascii="宋体" w:hAnsi="宋体"/>
      <w:color w:val="000000"/>
      <w:sz w:val="21"/>
    </w:rPr>
  </w:style>
  <w:style w:type="character" w:customStyle="1" w:styleId="Char4">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6">
    <w:name w:val="批注主题 Char"/>
    <w:basedOn w:val="Char3"/>
    <w:link w:val="ac"/>
    <w:uiPriority w:val="99"/>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5">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9"/>
    <w:uiPriority w:val="99"/>
    <w:rsid w:val="005464A9"/>
    <w:pPr>
      <w:widowControl w:val="0"/>
      <w:spacing w:after="120"/>
      <w:jc w:val="both"/>
    </w:pPr>
    <w:rPr>
      <w:rFonts w:ascii="Times New Roman" w:hAnsi="Times New Roman"/>
      <w:color w:val="auto"/>
      <w:kern w:val="2"/>
      <w:szCs w:val="21"/>
    </w:rPr>
  </w:style>
  <w:style w:type="character" w:customStyle="1" w:styleId="Char9">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a">
    <w:name w:val="正文的样式 Char"/>
    <w:basedOn w:val="a0"/>
    <w:link w:val="af7"/>
    <w:rsid w:val="005464A9"/>
    <w:rPr>
      <w:kern w:val="2"/>
      <w:sz w:val="21"/>
      <w:szCs w:val="24"/>
    </w:rPr>
  </w:style>
  <w:style w:type="paragraph" w:customStyle="1" w:styleId="af7">
    <w:name w:val="正文的样式"/>
    <w:basedOn w:val="a"/>
    <w:link w:val="Chara"/>
    <w:qFormat/>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8">
    <w:name w:val="Title"/>
    <w:basedOn w:val="a"/>
    <w:next w:val="a"/>
    <w:link w:val="Charb"/>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b">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c"/>
    <w:uiPriority w:val="99"/>
    <w:semiHidden/>
    <w:unhideWhenUsed/>
    <w:rsid w:val="005464A9"/>
    <w:pPr>
      <w:snapToGrid w:val="0"/>
    </w:pPr>
    <w:rPr>
      <w:rFonts w:cs="宋体"/>
      <w:color w:val="auto"/>
      <w:szCs w:val="24"/>
    </w:rPr>
  </w:style>
  <w:style w:type="character" w:customStyle="1" w:styleId="Charc">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0">
    <w:name w:val="批注主题 Char1"/>
    <w:basedOn w:val="Char3"/>
    <w:uiPriority w:val="99"/>
    <w:semiHidden/>
    <w:rsid w:val="005464A9"/>
    <w:rPr>
      <w:rFonts w:ascii="宋体" w:hAnsi="宋体"/>
      <w:b/>
      <w:bCs/>
      <w:color w:val="000000"/>
      <w:sz w:val="21"/>
    </w:rPr>
  </w:style>
  <w:style w:type="character" w:customStyle="1" w:styleId="span">
    <w:name w:val="span_"/>
    <w:basedOn w:val="a0"/>
    <w:rsid w:val="008347BF"/>
  </w:style>
  <w:style w:type="paragraph" w:styleId="afc">
    <w:name w:val="Normal Indent"/>
    <w:basedOn w:val="a"/>
    <w:rsid w:val="008347BF"/>
    <w:pPr>
      <w:widowControl w:val="0"/>
      <w:ind w:firstLineChars="200" w:firstLine="420"/>
      <w:jc w:val="both"/>
    </w:pPr>
    <w:rPr>
      <w:rFonts w:ascii="Times New Roman" w:hAnsi="Times New Roman"/>
      <w:color w:val="auto"/>
      <w:kern w:val="2"/>
      <w:szCs w:val="21"/>
    </w:rPr>
  </w:style>
  <w:style w:type="paragraph" w:styleId="31">
    <w:name w:val="List Bullet 3"/>
    <w:basedOn w:val="a"/>
    <w:rsid w:val="008347BF"/>
    <w:pPr>
      <w:widowControl w:val="0"/>
      <w:tabs>
        <w:tab w:val="left" w:pos="1200"/>
      </w:tabs>
      <w:jc w:val="both"/>
    </w:pPr>
    <w:rPr>
      <w:rFonts w:ascii="Times New Roman" w:hAnsi="Times New Roman"/>
      <w:color w:val="auto"/>
      <w:kern w:val="2"/>
      <w:szCs w:val="21"/>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Char3"/>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
    <w:uiPriority w:val="34"/>
    <w:qFormat/>
    <w:rsid w:val="008347BF"/>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8347B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paragraph" w:customStyle="1" w:styleId="Default">
    <w:name w:val="Default"/>
    <w:rsid w:val="001B0A82"/>
    <w:pPr>
      <w:widowControl w:val="0"/>
      <w:autoSpaceDE w:val="0"/>
      <w:autoSpaceDN w:val="0"/>
      <w:adjustRightInd w:val="0"/>
    </w:pPr>
    <w:rPr>
      <w:rFonts w:ascii="宋体" w:cs="宋体"/>
      <w:color w:val="000000"/>
      <w:sz w:val="24"/>
      <w:szCs w:val="24"/>
    </w:rPr>
  </w:style>
</w:styles>
</file>

<file path=word/webSettings.xml><?xml version="1.0" encoding="utf-8"?>
<w:webSettings xmlns:r="http://schemas.openxmlformats.org/officeDocument/2006/relationships" xmlns:w="http://schemas.openxmlformats.org/wordprocessingml/2006/main">
  <w:divs>
    <w:div w:id="20282752">
      <w:bodyDiv w:val="1"/>
      <w:marLeft w:val="0"/>
      <w:marRight w:val="0"/>
      <w:marTop w:val="0"/>
      <w:marBottom w:val="0"/>
      <w:divBdr>
        <w:top w:val="none" w:sz="0" w:space="0" w:color="auto"/>
        <w:left w:val="none" w:sz="0" w:space="0" w:color="auto"/>
        <w:bottom w:val="none" w:sz="0" w:space="0" w:color="auto"/>
        <w:right w:val="none" w:sz="0" w:space="0" w:color="auto"/>
      </w:divBdr>
    </w:div>
    <w:div w:id="56050052">
      <w:bodyDiv w:val="1"/>
      <w:marLeft w:val="0"/>
      <w:marRight w:val="0"/>
      <w:marTop w:val="0"/>
      <w:marBottom w:val="0"/>
      <w:divBdr>
        <w:top w:val="none" w:sz="0" w:space="0" w:color="auto"/>
        <w:left w:val="none" w:sz="0" w:space="0" w:color="auto"/>
        <w:bottom w:val="none" w:sz="0" w:space="0" w:color="auto"/>
        <w:right w:val="none" w:sz="0" w:space="0" w:color="auto"/>
      </w:divBdr>
    </w:div>
    <w:div w:id="140512682">
      <w:bodyDiv w:val="1"/>
      <w:marLeft w:val="0"/>
      <w:marRight w:val="0"/>
      <w:marTop w:val="0"/>
      <w:marBottom w:val="0"/>
      <w:divBdr>
        <w:top w:val="none" w:sz="0" w:space="0" w:color="auto"/>
        <w:left w:val="none" w:sz="0" w:space="0" w:color="auto"/>
        <w:bottom w:val="none" w:sz="0" w:space="0" w:color="auto"/>
        <w:right w:val="none" w:sz="0" w:space="0" w:color="auto"/>
      </w:divBdr>
    </w:div>
    <w:div w:id="204870471">
      <w:bodyDiv w:val="1"/>
      <w:marLeft w:val="0"/>
      <w:marRight w:val="0"/>
      <w:marTop w:val="0"/>
      <w:marBottom w:val="0"/>
      <w:divBdr>
        <w:top w:val="none" w:sz="0" w:space="0" w:color="auto"/>
        <w:left w:val="none" w:sz="0" w:space="0" w:color="auto"/>
        <w:bottom w:val="none" w:sz="0" w:space="0" w:color="auto"/>
        <w:right w:val="none" w:sz="0" w:space="0" w:color="auto"/>
      </w:divBdr>
    </w:div>
    <w:div w:id="522936002">
      <w:bodyDiv w:val="1"/>
      <w:marLeft w:val="0"/>
      <w:marRight w:val="0"/>
      <w:marTop w:val="0"/>
      <w:marBottom w:val="0"/>
      <w:divBdr>
        <w:top w:val="none" w:sz="0" w:space="0" w:color="auto"/>
        <w:left w:val="none" w:sz="0" w:space="0" w:color="auto"/>
        <w:bottom w:val="none" w:sz="0" w:space="0" w:color="auto"/>
        <w:right w:val="none" w:sz="0" w:space="0" w:color="auto"/>
      </w:divBdr>
    </w:div>
    <w:div w:id="609944158">
      <w:bodyDiv w:val="1"/>
      <w:marLeft w:val="0"/>
      <w:marRight w:val="0"/>
      <w:marTop w:val="0"/>
      <w:marBottom w:val="0"/>
      <w:divBdr>
        <w:top w:val="none" w:sz="0" w:space="0" w:color="auto"/>
        <w:left w:val="none" w:sz="0" w:space="0" w:color="auto"/>
        <w:bottom w:val="none" w:sz="0" w:space="0" w:color="auto"/>
        <w:right w:val="none" w:sz="0" w:space="0" w:color="auto"/>
      </w:divBdr>
    </w:div>
    <w:div w:id="821578934">
      <w:bodyDiv w:val="1"/>
      <w:marLeft w:val="0"/>
      <w:marRight w:val="0"/>
      <w:marTop w:val="0"/>
      <w:marBottom w:val="0"/>
      <w:divBdr>
        <w:top w:val="none" w:sz="0" w:space="0" w:color="auto"/>
        <w:left w:val="none" w:sz="0" w:space="0" w:color="auto"/>
        <w:bottom w:val="none" w:sz="0" w:space="0" w:color="auto"/>
        <w:right w:val="none" w:sz="0" w:space="0" w:color="auto"/>
      </w:divBdr>
    </w:div>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929387286">
      <w:bodyDiv w:val="1"/>
      <w:marLeft w:val="0"/>
      <w:marRight w:val="0"/>
      <w:marTop w:val="0"/>
      <w:marBottom w:val="0"/>
      <w:divBdr>
        <w:top w:val="none" w:sz="0" w:space="0" w:color="auto"/>
        <w:left w:val="none" w:sz="0" w:space="0" w:color="auto"/>
        <w:bottom w:val="none" w:sz="0" w:space="0" w:color="auto"/>
        <w:right w:val="none" w:sz="0" w:space="0" w:color="auto"/>
      </w:divBdr>
    </w:div>
    <w:div w:id="982194327">
      <w:bodyDiv w:val="1"/>
      <w:marLeft w:val="0"/>
      <w:marRight w:val="0"/>
      <w:marTop w:val="0"/>
      <w:marBottom w:val="0"/>
      <w:divBdr>
        <w:top w:val="none" w:sz="0" w:space="0" w:color="auto"/>
        <w:left w:val="none" w:sz="0" w:space="0" w:color="auto"/>
        <w:bottom w:val="none" w:sz="0" w:space="0" w:color="auto"/>
        <w:right w:val="none" w:sz="0" w:space="0" w:color="auto"/>
      </w:divBdr>
    </w:div>
    <w:div w:id="1082340559">
      <w:bodyDiv w:val="1"/>
      <w:marLeft w:val="0"/>
      <w:marRight w:val="0"/>
      <w:marTop w:val="0"/>
      <w:marBottom w:val="0"/>
      <w:divBdr>
        <w:top w:val="none" w:sz="0" w:space="0" w:color="auto"/>
        <w:left w:val="none" w:sz="0" w:space="0" w:color="auto"/>
        <w:bottom w:val="none" w:sz="0" w:space="0" w:color="auto"/>
        <w:right w:val="none" w:sz="0" w:space="0" w:color="auto"/>
      </w:divBdr>
    </w:div>
    <w:div w:id="1096823834">
      <w:bodyDiv w:val="1"/>
      <w:marLeft w:val="0"/>
      <w:marRight w:val="0"/>
      <w:marTop w:val="0"/>
      <w:marBottom w:val="0"/>
      <w:divBdr>
        <w:top w:val="none" w:sz="0" w:space="0" w:color="auto"/>
        <w:left w:val="none" w:sz="0" w:space="0" w:color="auto"/>
        <w:bottom w:val="none" w:sz="0" w:space="0" w:color="auto"/>
        <w:right w:val="none" w:sz="0" w:space="0" w:color="auto"/>
      </w:divBdr>
    </w:div>
    <w:div w:id="1139955568">
      <w:bodyDiv w:val="1"/>
      <w:marLeft w:val="0"/>
      <w:marRight w:val="0"/>
      <w:marTop w:val="0"/>
      <w:marBottom w:val="0"/>
      <w:divBdr>
        <w:top w:val="none" w:sz="0" w:space="0" w:color="auto"/>
        <w:left w:val="none" w:sz="0" w:space="0" w:color="auto"/>
        <w:bottom w:val="none" w:sz="0" w:space="0" w:color="auto"/>
        <w:right w:val="none" w:sz="0" w:space="0" w:color="auto"/>
      </w:divBdr>
    </w:div>
    <w:div w:id="1144812619">
      <w:bodyDiv w:val="1"/>
      <w:marLeft w:val="0"/>
      <w:marRight w:val="0"/>
      <w:marTop w:val="0"/>
      <w:marBottom w:val="0"/>
      <w:divBdr>
        <w:top w:val="none" w:sz="0" w:space="0" w:color="auto"/>
        <w:left w:val="none" w:sz="0" w:space="0" w:color="auto"/>
        <w:bottom w:val="none" w:sz="0" w:space="0" w:color="auto"/>
        <w:right w:val="none" w:sz="0" w:space="0" w:color="auto"/>
      </w:divBdr>
    </w:div>
    <w:div w:id="1246259817">
      <w:bodyDiv w:val="1"/>
      <w:marLeft w:val="0"/>
      <w:marRight w:val="0"/>
      <w:marTop w:val="0"/>
      <w:marBottom w:val="0"/>
      <w:divBdr>
        <w:top w:val="none" w:sz="0" w:space="0" w:color="auto"/>
        <w:left w:val="none" w:sz="0" w:space="0" w:color="auto"/>
        <w:bottom w:val="none" w:sz="0" w:space="0" w:color="auto"/>
        <w:right w:val="none" w:sz="0" w:space="0" w:color="auto"/>
      </w:divBdr>
    </w:div>
    <w:div w:id="1266425547">
      <w:bodyDiv w:val="1"/>
      <w:marLeft w:val="0"/>
      <w:marRight w:val="0"/>
      <w:marTop w:val="0"/>
      <w:marBottom w:val="0"/>
      <w:divBdr>
        <w:top w:val="none" w:sz="0" w:space="0" w:color="auto"/>
        <w:left w:val="none" w:sz="0" w:space="0" w:color="auto"/>
        <w:bottom w:val="none" w:sz="0" w:space="0" w:color="auto"/>
        <w:right w:val="none" w:sz="0" w:space="0" w:color="auto"/>
      </w:divBdr>
    </w:div>
    <w:div w:id="1321618135">
      <w:bodyDiv w:val="1"/>
      <w:marLeft w:val="0"/>
      <w:marRight w:val="0"/>
      <w:marTop w:val="0"/>
      <w:marBottom w:val="0"/>
      <w:divBdr>
        <w:top w:val="none" w:sz="0" w:space="0" w:color="auto"/>
        <w:left w:val="none" w:sz="0" w:space="0" w:color="auto"/>
        <w:bottom w:val="none" w:sz="0" w:space="0" w:color="auto"/>
        <w:right w:val="none" w:sz="0" w:space="0" w:color="auto"/>
      </w:divBdr>
    </w:div>
    <w:div w:id="1402564348">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69613752">
      <w:bodyDiv w:val="1"/>
      <w:marLeft w:val="0"/>
      <w:marRight w:val="0"/>
      <w:marTop w:val="0"/>
      <w:marBottom w:val="0"/>
      <w:divBdr>
        <w:top w:val="none" w:sz="0" w:space="0" w:color="auto"/>
        <w:left w:val="none" w:sz="0" w:space="0" w:color="auto"/>
        <w:bottom w:val="none" w:sz="0" w:space="0" w:color="auto"/>
        <w:right w:val="none" w:sz="0" w:space="0" w:color="auto"/>
      </w:divBdr>
    </w:div>
    <w:div w:id="1612400512">
      <w:bodyDiv w:val="1"/>
      <w:marLeft w:val="0"/>
      <w:marRight w:val="0"/>
      <w:marTop w:val="0"/>
      <w:marBottom w:val="0"/>
      <w:divBdr>
        <w:top w:val="none" w:sz="0" w:space="0" w:color="auto"/>
        <w:left w:val="none" w:sz="0" w:space="0" w:color="auto"/>
        <w:bottom w:val="none" w:sz="0" w:space="0" w:color="auto"/>
        <w:right w:val="none" w:sz="0" w:space="0" w:color="auto"/>
      </w:divBdr>
    </w:div>
    <w:div w:id="1737044858">
      <w:bodyDiv w:val="1"/>
      <w:marLeft w:val="0"/>
      <w:marRight w:val="0"/>
      <w:marTop w:val="0"/>
      <w:marBottom w:val="0"/>
      <w:divBdr>
        <w:top w:val="none" w:sz="0" w:space="0" w:color="auto"/>
        <w:left w:val="none" w:sz="0" w:space="0" w:color="auto"/>
        <w:bottom w:val="none" w:sz="0" w:space="0" w:color="auto"/>
        <w:right w:val="none" w:sz="0" w:space="0" w:color="auto"/>
      </w:divBdr>
    </w:div>
    <w:div w:id="1804425247">
      <w:bodyDiv w:val="1"/>
      <w:marLeft w:val="0"/>
      <w:marRight w:val="0"/>
      <w:marTop w:val="0"/>
      <w:marBottom w:val="0"/>
      <w:divBdr>
        <w:top w:val="none" w:sz="0" w:space="0" w:color="auto"/>
        <w:left w:val="none" w:sz="0" w:space="0" w:color="auto"/>
        <w:bottom w:val="none" w:sz="0" w:space="0" w:color="auto"/>
        <w:right w:val="none" w:sz="0" w:space="0" w:color="auto"/>
      </w:divBdr>
    </w:div>
    <w:div w:id="1825931227">
      <w:bodyDiv w:val="1"/>
      <w:marLeft w:val="0"/>
      <w:marRight w:val="0"/>
      <w:marTop w:val="0"/>
      <w:marBottom w:val="0"/>
      <w:divBdr>
        <w:top w:val="none" w:sz="0" w:space="0" w:color="auto"/>
        <w:left w:val="none" w:sz="0" w:space="0" w:color="auto"/>
        <w:bottom w:val="none" w:sz="0" w:space="0" w:color="auto"/>
        <w:right w:val="none" w:sz="0" w:space="0" w:color="auto"/>
      </w:divBdr>
    </w:div>
    <w:div w:id="1891381080">
      <w:bodyDiv w:val="1"/>
      <w:marLeft w:val="0"/>
      <w:marRight w:val="0"/>
      <w:marTop w:val="0"/>
      <w:marBottom w:val="0"/>
      <w:divBdr>
        <w:top w:val="none" w:sz="0" w:space="0" w:color="auto"/>
        <w:left w:val="none" w:sz="0" w:space="0" w:color="auto"/>
        <w:bottom w:val="none" w:sz="0" w:space="0" w:color="auto"/>
        <w:right w:val="none" w:sz="0" w:space="0" w:color="auto"/>
      </w:divBdr>
    </w:div>
    <w:div w:id="2060667958">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822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sse.com.c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se.com.c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787706" w:rsidRDefault="00934494">
          <w:r w:rsidRPr="0010065C">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06206"/>
    <w:rsid w:val="00012B2A"/>
    <w:rsid w:val="00017A80"/>
    <w:rsid w:val="00020B55"/>
    <w:rsid w:val="0003277F"/>
    <w:rsid w:val="000342D4"/>
    <w:rsid w:val="000436C0"/>
    <w:rsid w:val="000453F5"/>
    <w:rsid w:val="00061023"/>
    <w:rsid w:val="0006289E"/>
    <w:rsid w:val="0006335B"/>
    <w:rsid w:val="00074FEE"/>
    <w:rsid w:val="00084102"/>
    <w:rsid w:val="00090BF7"/>
    <w:rsid w:val="000C5C5A"/>
    <w:rsid w:val="000D270C"/>
    <w:rsid w:val="001353AB"/>
    <w:rsid w:val="00143AFC"/>
    <w:rsid w:val="0015243C"/>
    <w:rsid w:val="00156503"/>
    <w:rsid w:val="001566DA"/>
    <w:rsid w:val="001B430B"/>
    <w:rsid w:val="001C48F7"/>
    <w:rsid w:val="00216A1B"/>
    <w:rsid w:val="00240D54"/>
    <w:rsid w:val="0025604C"/>
    <w:rsid w:val="00263AD5"/>
    <w:rsid w:val="002735C0"/>
    <w:rsid w:val="00273D67"/>
    <w:rsid w:val="00291953"/>
    <w:rsid w:val="00294992"/>
    <w:rsid w:val="002D284E"/>
    <w:rsid w:val="002E646D"/>
    <w:rsid w:val="002E6ECF"/>
    <w:rsid w:val="002F032F"/>
    <w:rsid w:val="002F7510"/>
    <w:rsid w:val="00312E23"/>
    <w:rsid w:val="00321329"/>
    <w:rsid w:val="00321D3F"/>
    <w:rsid w:val="003376E2"/>
    <w:rsid w:val="003537E1"/>
    <w:rsid w:val="00355F63"/>
    <w:rsid w:val="00357805"/>
    <w:rsid w:val="003662AD"/>
    <w:rsid w:val="00370655"/>
    <w:rsid w:val="00372E8B"/>
    <w:rsid w:val="00385E8D"/>
    <w:rsid w:val="00386728"/>
    <w:rsid w:val="003868F7"/>
    <w:rsid w:val="0039185B"/>
    <w:rsid w:val="003A4524"/>
    <w:rsid w:val="003B4895"/>
    <w:rsid w:val="003C0749"/>
    <w:rsid w:val="003C236A"/>
    <w:rsid w:val="003C3812"/>
    <w:rsid w:val="003C5B87"/>
    <w:rsid w:val="003D2E9A"/>
    <w:rsid w:val="003E27F6"/>
    <w:rsid w:val="003E494D"/>
    <w:rsid w:val="0040537A"/>
    <w:rsid w:val="004122C3"/>
    <w:rsid w:val="00427DDA"/>
    <w:rsid w:val="00441E2E"/>
    <w:rsid w:val="0045246B"/>
    <w:rsid w:val="0046291B"/>
    <w:rsid w:val="00471DA3"/>
    <w:rsid w:val="0048435C"/>
    <w:rsid w:val="00484D4A"/>
    <w:rsid w:val="004925D3"/>
    <w:rsid w:val="004A3EBE"/>
    <w:rsid w:val="004A4076"/>
    <w:rsid w:val="004A6EC9"/>
    <w:rsid w:val="004B0970"/>
    <w:rsid w:val="004B4DB9"/>
    <w:rsid w:val="004D4BFC"/>
    <w:rsid w:val="004D5115"/>
    <w:rsid w:val="004E313E"/>
    <w:rsid w:val="004F4406"/>
    <w:rsid w:val="005043DB"/>
    <w:rsid w:val="00504F17"/>
    <w:rsid w:val="005275EE"/>
    <w:rsid w:val="00562373"/>
    <w:rsid w:val="00573E5E"/>
    <w:rsid w:val="005A382A"/>
    <w:rsid w:val="005D5963"/>
    <w:rsid w:val="005E6CE8"/>
    <w:rsid w:val="00613661"/>
    <w:rsid w:val="00613DB1"/>
    <w:rsid w:val="006175D2"/>
    <w:rsid w:val="00626AB4"/>
    <w:rsid w:val="00654CAD"/>
    <w:rsid w:val="00657292"/>
    <w:rsid w:val="00662558"/>
    <w:rsid w:val="006638DA"/>
    <w:rsid w:val="00664067"/>
    <w:rsid w:val="006650AD"/>
    <w:rsid w:val="00667F07"/>
    <w:rsid w:val="00671842"/>
    <w:rsid w:val="00682979"/>
    <w:rsid w:val="00692C15"/>
    <w:rsid w:val="00695875"/>
    <w:rsid w:val="006B57A6"/>
    <w:rsid w:val="006C4635"/>
    <w:rsid w:val="007010B3"/>
    <w:rsid w:val="007236B4"/>
    <w:rsid w:val="0074441C"/>
    <w:rsid w:val="00752D9E"/>
    <w:rsid w:val="007710B0"/>
    <w:rsid w:val="007742F9"/>
    <w:rsid w:val="007766E8"/>
    <w:rsid w:val="00784145"/>
    <w:rsid w:val="007872F4"/>
    <w:rsid w:val="00787706"/>
    <w:rsid w:val="00794492"/>
    <w:rsid w:val="007A6326"/>
    <w:rsid w:val="007C135D"/>
    <w:rsid w:val="007D2269"/>
    <w:rsid w:val="007F0A12"/>
    <w:rsid w:val="007F5816"/>
    <w:rsid w:val="00802A94"/>
    <w:rsid w:val="008030AC"/>
    <w:rsid w:val="00811413"/>
    <w:rsid w:val="00816284"/>
    <w:rsid w:val="00831376"/>
    <w:rsid w:val="00840B2D"/>
    <w:rsid w:val="00842451"/>
    <w:rsid w:val="008539AC"/>
    <w:rsid w:val="00860238"/>
    <w:rsid w:val="008602C7"/>
    <w:rsid w:val="008619DD"/>
    <w:rsid w:val="00864A3A"/>
    <w:rsid w:val="0087307A"/>
    <w:rsid w:val="008731CD"/>
    <w:rsid w:val="00890474"/>
    <w:rsid w:val="0089790B"/>
    <w:rsid w:val="008A29EE"/>
    <w:rsid w:val="008A2DC9"/>
    <w:rsid w:val="008A38CC"/>
    <w:rsid w:val="008A49CC"/>
    <w:rsid w:val="008A583C"/>
    <w:rsid w:val="008C24A4"/>
    <w:rsid w:val="008D4B53"/>
    <w:rsid w:val="008E036F"/>
    <w:rsid w:val="008E77E9"/>
    <w:rsid w:val="008F4DB6"/>
    <w:rsid w:val="009134B3"/>
    <w:rsid w:val="00917B90"/>
    <w:rsid w:val="0092556B"/>
    <w:rsid w:val="00934494"/>
    <w:rsid w:val="00941D83"/>
    <w:rsid w:val="00942403"/>
    <w:rsid w:val="00947F1B"/>
    <w:rsid w:val="009613D8"/>
    <w:rsid w:val="0097399F"/>
    <w:rsid w:val="00973CFD"/>
    <w:rsid w:val="0098058A"/>
    <w:rsid w:val="00990390"/>
    <w:rsid w:val="009A6181"/>
    <w:rsid w:val="009A7E54"/>
    <w:rsid w:val="009B52A2"/>
    <w:rsid w:val="009C6739"/>
    <w:rsid w:val="009D4643"/>
    <w:rsid w:val="009F424B"/>
    <w:rsid w:val="00A15B6D"/>
    <w:rsid w:val="00A27483"/>
    <w:rsid w:val="00A33502"/>
    <w:rsid w:val="00A47582"/>
    <w:rsid w:val="00A57EA1"/>
    <w:rsid w:val="00A604A2"/>
    <w:rsid w:val="00A70917"/>
    <w:rsid w:val="00A73E7E"/>
    <w:rsid w:val="00A74305"/>
    <w:rsid w:val="00A756D6"/>
    <w:rsid w:val="00A960D7"/>
    <w:rsid w:val="00AB74C0"/>
    <w:rsid w:val="00AD4A16"/>
    <w:rsid w:val="00AE7AFA"/>
    <w:rsid w:val="00AF0794"/>
    <w:rsid w:val="00B00173"/>
    <w:rsid w:val="00B02F13"/>
    <w:rsid w:val="00B549C9"/>
    <w:rsid w:val="00B8352C"/>
    <w:rsid w:val="00B86C43"/>
    <w:rsid w:val="00B92702"/>
    <w:rsid w:val="00BA5BBD"/>
    <w:rsid w:val="00BD0D62"/>
    <w:rsid w:val="00BE0210"/>
    <w:rsid w:val="00BE4F9E"/>
    <w:rsid w:val="00BE6CB3"/>
    <w:rsid w:val="00BF2162"/>
    <w:rsid w:val="00BF6D96"/>
    <w:rsid w:val="00C065BE"/>
    <w:rsid w:val="00C134A7"/>
    <w:rsid w:val="00C15810"/>
    <w:rsid w:val="00C3080C"/>
    <w:rsid w:val="00C37B06"/>
    <w:rsid w:val="00C50081"/>
    <w:rsid w:val="00C53C81"/>
    <w:rsid w:val="00C8466F"/>
    <w:rsid w:val="00C97BFD"/>
    <w:rsid w:val="00CA4CC4"/>
    <w:rsid w:val="00CA7A2F"/>
    <w:rsid w:val="00CB21B1"/>
    <w:rsid w:val="00CD725B"/>
    <w:rsid w:val="00CF0914"/>
    <w:rsid w:val="00CF460D"/>
    <w:rsid w:val="00D01B4A"/>
    <w:rsid w:val="00D10176"/>
    <w:rsid w:val="00D136DE"/>
    <w:rsid w:val="00D2251B"/>
    <w:rsid w:val="00D3591C"/>
    <w:rsid w:val="00D53377"/>
    <w:rsid w:val="00D549DE"/>
    <w:rsid w:val="00D55BB2"/>
    <w:rsid w:val="00D63D24"/>
    <w:rsid w:val="00D84EC0"/>
    <w:rsid w:val="00D973BF"/>
    <w:rsid w:val="00DA7C79"/>
    <w:rsid w:val="00DB2F16"/>
    <w:rsid w:val="00DB79AC"/>
    <w:rsid w:val="00DD5693"/>
    <w:rsid w:val="00DE635D"/>
    <w:rsid w:val="00E1400F"/>
    <w:rsid w:val="00E244E0"/>
    <w:rsid w:val="00E27A92"/>
    <w:rsid w:val="00E802FB"/>
    <w:rsid w:val="00E90E85"/>
    <w:rsid w:val="00E93D52"/>
    <w:rsid w:val="00EA5654"/>
    <w:rsid w:val="00EB6E20"/>
    <w:rsid w:val="00ED3047"/>
    <w:rsid w:val="00ED6E9F"/>
    <w:rsid w:val="00EE671B"/>
    <w:rsid w:val="00EE7D58"/>
    <w:rsid w:val="00EF0570"/>
    <w:rsid w:val="00F05557"/>
    <w:rsid w:val="00F065A2"/>
    <w:rsid w:val="00F13D55"/>
    <w:rsid w:val="00F354B7"/>
    <w:rsid w:val="00F364C5"/>
    <w:rsid w:val="00F44793"/>
    <w:rsid w:val="00F57F7D"/>
    <w:rsid w:val="00F633AB"/>
    <w:rsid w:val="00F63B0E"/>
    <w:rsid w:val="00F64A7C"/>
    <w:rsid w:val="00F65972"/>
    <w:rsid w:val="00F840EC"/>
    <w:rsid w:val="00F84C36"/>
    <w:rsid w:val="00F91DF6"/>
    <w:rsid w:val="00F94A71"/>
    <w:rsid w:val="00FA153B"/>
    <w:rsid w:val="00FD1D54"/>
    <w:rsid w:val="00FF0809"/>
    <w:rsid w:val="00FF67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D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F67E6"/>
    <w:rPr>
      <w:color w:val="808080"/>
    </w:rPr>
  </w:style>
  <w:style w:type="paragraph" w:customStyle="1" w:styleId="95CEA03D1C374AC88C45A555FB50F609">
    <w:name w:val="95CEA03D1C374AC88C45A555FB50F609"/>
    <w:rsid w:val="00355F63"/>
    <w:pPr>
      <w:widowControl w:val="0"/>
      <w:jc w:val="both"/>
    </w:pPr>
  </w:style>
  <w:style w:type="paragraph" w:customStyle="1" w:styleId="755BE23ADD2841B085F55931CD56D81F">
    <w:name w:val="755BE23ADD2841B085F55931CD56D81F"/>
    <w:rsid w:val="00FF67E6"/>
    <w:pPr>
      <w:widowControl w:val="0"/>
      <w:jc w:val="both"/>
    </w:pPr>
  </w:style>
  <w:style w:type="paragraph" w:customStyle="1" w:styleId="42FBEBD3F8A8401CA7130399F95FC8E9">
    <w:name w:val="42FBEBD3F8A8401CA7130399F95FC8E9"/>
    <w:rsid w:val="00FF67E6"/>
    <w:pPr>
      <w:widowControl w:val="0"/>
      <w:jc w:val="both"/>
    </w:pPr>
  </w:style>
  <w:style w:type="paragraph" w:customStyle="1" w:styleId="7AA33EFD75C54A0DA4CEAE982F3F4B9B">
    <w:name w:val="7AA33EFD75C54A0DA4CEAE982F3F4B9B"/>
    <w:rsid w:val="00FF67E6"/>
    <w:pPr>
      <w:widowControl w:val="0"/>
      <w:jc w:val="both"/>
    </w:pPr>
  </w:style>
  <w:style w:type="paragraph" w:customStyle="1" w:styleId="8DE743C08FA74A67BC8016A3FFF1D1D6">
    <w:name w:val="8DE743C08FA74A67BC8016A3FFF1D1D6"/>
    <w:rsid w:val="00FF67E6"/>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曾凡沛</clcid-mr:GongSiFuZeRenXingMing>
  <clcid-mr:ZhuGuanKuaiJiGongZuoFuZeRenXingMing>曾四新</clcid-mr:ZhuGuanKuaiJiGongZuoFuZeRenXingMing>
  <clcid-mr:KuaiJiJiGouFuZeRenXingMing>黄娅莹</clcid-mr:KuaiJiJiGouFuZeRenXingMing>
  <clcid-cgi:GongSiFaDingZhongWenMingCheng>福建龙溪轴承（集团）股份有限公司</clcid-cgi:GongSiFaDingZhongWenMingCheng>
  <clcid-cgi:GongSiFaDingDaiBiaoRen>曾凡沛</clcid-cgi:GongSiFaDingDaiBiaoRen>
  <clcid-ar:ShenJiYiJianLeiXing>带强调事项段、其他事项段或与持续经营相关的重大不确定性段的无保留意见</clcid-ar:ShenJiYiJianLeiXi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]]></m:sse>
</m:mapping>
</file>

<file path=customXml/item4.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]]></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6068B19F-22AC-4485-8521-9045607BE261}">
  <ds:schemaRefs>
    <ds:schemaRef ds:uri="http://mapping.word.org/2012/mapping"/>
  </ds:schemaRefs>
</ds:datastoreItem>
</file>

<file path=customXml/itemProps4.xml><?xml version="1.0" encoding="utf-8"?>
<ds:datastoreItem xmlns:ds="http://schemas.openxmlformats.org/officeDocument/2006/customXml" ds:itemID="{52C1786B-D6C2-4A57-BFE7-51A82BB94C48}">
  <ds:schemaRefs>
    <ds:schemaRef ds:uri="http://mapping.word.org/2012/template"/>
  </ds:schemaRefs>
</ds:datastoreItem>
</file>

<file path=customXml/itemProps5.xml><?xml version="1.0" encoding="utf-8"?>
<ds:datastoreItem xmlns:ds="http://schemas.openxmlformats.org/officeDocument/2006/customXml" ds:itemID="{AE8698AE-1E7E-4491-B59A-17988B83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782</TotalTime>
  <Pages>27</Pages>
  <Words>4113</Words>
  <Characters>23447</Characters>
  <Application>Microsoft Office Word</Application>
  <DocSecurity>0</DocSecurity>
  <Lines>195</Lines>
  <Paragraphs>55</Paragraphs>
  <ScaleCrop>false</ScaleCrop>
  <Company>微软中国</Company>
  <LinksUpToDate>false</LinksUpToDate>
  <CharactersWithSpaces>27505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Administrator</cp:lastModifiedBy>
  <cp:revision>76</cp:revision>
  <cp:lastPrinted>2019-04-22T02:31:00Z</cp:lastPrinted>
  <dcterms:created xsi:type="dcterms:W3CDTF">2019-04-04T00:56:00Z</dcterms:created>
  <dcterms:modified xsi:type="dcterms:W3CDTF">2019-04-22T07:46:00Z</dcterms:modified>
</cp:coreProperties>
</file>